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BDED4" w14:textId="31DD8131" w:rsidR="00D1585B" w:rsidRPr="00E50CAB" w:rsidRDefault="00D1585B" w:rsidP="00D1585B">
      <w:pPr>
        <w:pStyle w:val="Prrafodelista"/>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121212"/>
          <w:sz w:val="20"/>
        </w:rPr>
        <w:t>Reglamento</w:t>
      </w:r>
      <w:r>
        <w:rPr>
          <w:rFonts w:ascii="Arial" w:eastAsia="Times New Roman" w:hAnsi="Arial" w:cs="Arial"/>
          <w:b/>
          <w:color w:val="121212"/>
          <w:sz w:val="20"/>
        </w:rPr>
        <w:t xml:space="preserve"> General del </w:t>
      </w:r>
      <w:r w:rsidR="007F1001">
        <w:rPr>
          <w:rFonts w:ascii="Arial" w:eastAsia="Times New Roman" w:hAnsi="Arial" w:cs="Arial"/>
          <w:b/>
          <w:color w:val="121212"/>
          <w:sz w:val="20"/>
        </w:rPr>
        <w:t>X</w:t>
      </w:r>
      <w:r w:rsidR="00B04B6F">
        <w:rPr>
          <w:rFonts w:ascii="Arial" w:eastAsia="Times New Roman" w:hAnsi="Arial" w:cs="Arial"/>
          <w:b/>
          <w:color w:val="121212"/>
          <w:sz w:val="20"/>
        </w:rPr>
        <w:t>I</w:t>
      </w:r>
      <w:r w:rsidRPr="00E50CAB">
        <w:rPr>
          <w:rFonts w:ascii="Arial" w:eastAsia="Times New Roman" w:hAnsi="Arial" w:cs="Arial"/>
          <w:b/>
          <w:color w:val="121212"/>
          <w:sz w:val="20"/>
        </w:rPr>
        <w:t> CIRCUITO PROVINCIAL BTT SEGOVIA – CAJA RURAL</w:t>
      </w:r>
      <w:r w:rsidRPr="00E50CAB">
        <w:rPr>
          <w:rFonts w:ascii="Arial" w:eastAsia="Times New Roman" w:hAnsi="Arial" w:cs="Arial"/>
          <w:color w:val="121212"/>
          <w:sz w:val="20"/>
        </w:rPr>
        <w:t>-</w:t>
      </w:r>
      <w:r w:rsidRPr="00E50CAB">
        <w:rPr>
          <w:rFonts w:ascii="Arial" w:eastAsia="Times New Roman" w:hAnsi="Arial" w:cs="Arial"/>
          <w:b/>
          <w:color w:val="121212"/>
          <w:sz w:val="20"/>
        </w:rPr>
        <w:t>DIPUTACIÓN PROVINCIAL DE SEGOVIA,</w:t>
      </w:r>
    </w:p>
    <w:p w14:paraId="35305C02" w14:textId="77777777" w:rsidR="00D1585B" w:rsidRPr="00E50CAB" w:rsidRDefault="00D1585B" w:rsidP="00D1585B">
      <w:pPr>
        <w:spacing w:after="0" w:line="240" w:lineRule="auto"/>
        <w:jc w:val="center"/>
        <w:rPr>
          <w:rFonts w:ascii="Arial" w:hAnsi="Arial" w:cs="Arial"/>
          <w:b/>
          <w:bCs/>
          <w:sz w:val="20"/>
          <w:szCs w:val="20"/>
          <w:u w:val="single"/>
        </w:rPr>
      </w:pPr>
    </w:p>
    <w:p w14:paraId="1B468F45" w14:textId="77777777" w:rsidR="00D1585B" w:rsidRPr="00E50CAB" w:rsidRDefault="00D1585B" w:rsidP="00D1585B">
      <w:pPr>
        <w:spacing w:after="0" w:line="240" w:lineRule="auto"/>
        <w:jc w:val="both"/>
        <w:rPr>
          <w:rFonts w:ascii="Arial" w:hAnsi="Arial" w:cs="Arial"/>
          <w:sz w:val="20"/>
        </w:rPr>
      </w:pPr>
    </w:p>
    <w:p w14:paraId="7CF31C09" w14:textId="77777777" w:rsidR="00D1585B" w:rsidRPr="00E50CAB" w:rsidRDefault="00D1585B" w:rsidP="00D1585B">
      <w:pPr>
        <w:spacing w:after="0" w:line="240" w:lineRule="auto"/>
        <w:jc w:val="both"/>
        <w:rPr>
          <w:rFonts w:ascii="Arial" w:hAnsi="Arial" w:cs="Arial"/>
          <w:sz w:val="20"/>
        </w:rPr>
      </w:pPr>
    </w:p>
    <w:p w14:paraId="15877A89" w14:textId="19B1F026" w:rsidR="00D1585B" w:rsidRPr="000177B3" w:rsidRDefault="00D1585B" w:rsidP="00D1585B">
      <w:pPr>
        <w:spacing w:after="0" w:line="240" w:lineRule="auto"/>
        <w:ind w:firstLine="708"/>
        <w:jc w:val="both"/>
        <w:rPr>
          <w:rFonts w:ascii="Arial" w:hAnsi="Arial" w:cs="Arial"/>
          <w:b/>
          <w:bCs/>
          <w:sz w:val="20"/>
          <w:szCs w:val="20"/>
        </w:rPr>
      </w:pPr>
      <w:r w:rsidRPr="47A872BB">
        <w:rPr>
          <w:rFonts w:ascii="Arial" w:hAnsi="Arial" w:cs="Arial"/>
          <w:sz w:val="20"/>
          <w:szCs w:val="20"/>
        </w:rPr>
        <w:t xml:space="preserve">El </w:t>
      </w:r>
      <w:r w:rsidR="0032120B">
        <w:rPr>
          <w:rFonts w:ascii="Arial" w:hAnsi="Arial" w:cs="Arial"/>
          <w:b/>
          <w:bCs/>
          <w:sz w:val="20"/>
          <w:szCs w:val="20"/>
        </w:rPr>
        <w:t>X</w:t>
      </w:r>
      <w:r w:rsidR="00B04B6F">
        <w:rPr>
          <w:rFonts w:ascii="Arial" w:hAnsi="Arial" w:cs="Arial"/>
          <w:b/>
          <w:bCs/>
          <w:sz w:val="20"/>
          <w:szCs w:val="20"/>
        </w:rPr>
        <w:t>I</w:t>
      </w:r>
      <w:r w:rsidRPr="47A872BB">
        <w:rPr>
          <w:rFonts w:ascii="Arial" w:hAnsi="Arial" w:cs="Arial"/>
          <w:b/>
          <w:bCs/>
          <w:sz w:val="20"/>
          <w:szCs w:val="20"/>
        </w:rPr>
        <w:t xml:space="preserve"> CIRCUITO SEGOVIA BTT – DIPUTACIÓN PROVINCIAL</w:t>
      </w:r>
      <w:r>
        <w:rPr>
          <w:rFonts w:ascii="Arial" w:hAnsi="Arial" w:cs="Arial"/>
          <w:b/>
          <w:bCs/>
          <w:sz w:val="20"/>
          <w:szCs w:val="20"/>
        </w:rPr>
        <w:t xml:space="preserve"> </w:t>
      </w:r>
      <w:r w:rsidRPr="47A872BB">
        <w:rPr>
          <w:rFonts w:ascii="Arial" w:hAnsi="Arial" w:cs="Arial"/>
          <w:b/>
          <w:bCs/>
          <w:sz w:val="20"/>
          <w:szCs w:val="20"/>
        </w:rPr>
        <w:t>-</w:t>
      </w:r>
      <w:r>
        <w:rPr>
          <w:rFonts w:ascii="Arial" w:hAnsi="Arial" w:cs="Arial"/>
          <w:b/>
          <w:bCs/>
          <w:sz w:val="20"/>
          <w:szCs w:val="20"/>
        </w:rPr>
        <w:t xml:space="preserve"> </w:t>
      </w:r>
      <w:r w:rsidRPr="47A872BB">
        <w:rPr>
          <w:rFonts w:ascii="Arial" w:hAnsi="Arial" w:cs="Arial"/>
          <w:b/>
          <w:bCs/>
          <w:sz w:val="20"/>
          <w:szCs w:val="20"/>
        </w:rPr>
        <w:t>CAJA RURAL</w:t>
      </w:r>
      <w:r>
        <w:rPr>
          <w:rFonts w:ascii="Arial" w:hAnsi="Arial" w:cs="Arial"/>
          <w:sz w:val="20"/>
        </w:rPr>
        <w:t xml:space="preserve"> s</w:t>
      </w:r>
      <w:r w:rsidRPr="00E50CAB">
        <w:rPr>
          <w:rFonts w:ascii="Arial" w:hAnsi="Arial" w:cs="Arial"/>
          <w:sz w:val="20"/>
        </w:rPr>
        <w:t xml:space="preserve">e mantiene con la intención no sólo de fomentar la práctica del deporte de la bicicleta a lo largo de la provincia, sino para conseguir establecer unos </w:t>
      </w:r>
      <w:r w:rsidRPr="00E50CAB">
        <w:rPr>
          <w:rFonts w:ascii="Arial" w:hAnsi="Arial" w:cs="Arial"/>
          <w:b/>
          <w:sz w:val="20"/>
        </w:rPr>
        <w:t>criterios comunes</w:t>
      </w:r>
      <w:r w:rsidRPr="00E50CAB">
        <w:rPr>
          <w:rFonts w:ascii="Arial" w:hAnsi="Arial" w:cs="Arial"/>
          <w:sz w:val="20"/>
        </w:rPr>
        <w:t xml:space="preserve"> y </w:t>
      </w:r>
      <w:r w:rsidRPr="00E50CAB">
        <w:rPr>
          <w:rFonts w:ascii="Arial" w:hAnsi="Arial" w:cs="Arial"/>
          <w:b/>
          <w:sz w:val="20"/>
        </w:rPr>
        <w:t>establecer un calendario</w:t>
      </w:r>
      <w:r w:rsidRPr="00E50CAB">
        <w:rPr>
          <w:rFonts w:ascii="Arial" w:hAnsi="Arial" w:cs="Arial"/>
          <w:sz w:val="20"/>
        </w:rPr>
        <w:t xml:space="preserve"> con las diferentes pruebas deportivas de características similares y que </w:t>
      </w:r>
      <w:r w:rsidRPr="00E50CAB">
        <w:rPr>
          <w:rFonts w:ascii="Arial" w:hAnsi="Arial" w:cs="Arial"/>
          <w:b/>
          <w:sz w:val="20"/>
        </w:rPr>
        <w:t>no coincidan</w:t>
      </w:r>
      <w:r>
        <w:rPr>
          <w:rFonts w:ascii="Arial" w:hAnsi="Arial" w:cs="Arial"/>
          <w:b/>
          <w:sz w:val="20"/>
        </w:rPr>
        <w:t xml:space="preserve"> </w:t>
      </w:r>
      <w:r w:rsidRPr="00E50CAB">
        <w:rPr>
          <w:rFonts w:ascii="Arial" w:hAnsi="Arial" w:cs="Arial"/>
          <w:sz w:val="20"/>
        </w:rPr>
        <w:t>en el calendario. De esta manera, podemos ofrecer a los deportistas, la posibilidad de participar en el mayor número posible de carreras</w:t>
      </w:r>
      <w:r>
        <w:rPr>
          <w:rFonts w:ascii="Arial" w:hAnsi="Arial" w:cs="Arial"/>
          <w:sz w:val="20"/>
        </w:rPr>
        <w:t xml:space="preserve">, con la colaboración de la Diputación de Segovia y Caja Rural. </w:t>
      </w:r>
    </w:p>
    <w:p w14:paraId="09749797" w14:textId="77777777" w:rsidR="00D1585B" w:rsidRPr="00E50CAB" w:rsidRDefault="00D1585B" w:rsidP="00D1585B">
      <w:pPr>
        <w:spacing w:after="0" w:line="240" w:lineRule="auto"/>
        <w:ind w:firstLine="708"/>
        <w:jc w:val="both"/>
        <w:rPr>
          <w:rFonts w:ascii="Arial" w:hAnsi="Arial" w:cs="Arial"/>
          <w:sz w:val="20"/>
        </w:rPr>
      </w:pPr>
    </w:p>
    <w:p w14:paraId="58E829B6" w14:textId="77777777" w:rsidR="00D1585B" w:rsidRPr="00E50CAB" w:rsidRDefault="00D1585B" w:rsidP="00D1585B">
      <w:pPr>
        <w:spacing w:after="0" w:line="240" w:lineRule="auto"/>
        <w:ind w:firstLine="708"/>
        <w:jc w:val="both"/>
        <w:rPr>
          <w:rFonts w:ascii="Arial" w:hAnsi="Arial" w:cs="Arial"/>
          <w:sz w:val="20"/>
          <w:szCs w:val="20"/>
        </w:rPr>
      </w:pPr>
      <w:r w:rsidRPr="47A872BB">
        <w:rPr>
          <w:rFonts w:ascii="Arial" w:hAnsi="Arial" w:cs="Arial"/>
          <w:sz w:val="20"/>
          <w:szCs w:val="20"/>
        </w:rPr>
        <w:t>Todas y cada una de las pruebas serán siempre de VELOCIDAD LIBRE, para que tanto los que les gusta darlo todo, como los que les gusta ir a disfrutar de la mañana, paisajes, avituallamientos y compañía de amigos tengan cabida en cada una de las pruebas que lo componen</w:t>
      </w:r>
      <w:r>
        <w:rPr>
          <w:rFonts w:ascii="Arial" w:hAnsi="Arial" w:cs="Arial"/>
          <w:sz w:val="20"/>
          <w:szCs w:val="20"/>
        </w:rPr>
        <w:t>.</w:t>
      </w:r>
    </w:p>
    <w:p w14:paraId="5D950B40" w14:textId="77777777" w:rsidR="00D1585B" w:rsidRPr="00E50CAB" w:rsidRDefault="00D1585B" w:rsidP="00D1585B">
      <w:pPr>
        <w:spacing w:after="0" w:line="240" w:lineRule="auto"/>
        <w:jc w:val="both"/>
        <w:rPr>
          <w:rFonts w:ascii="Arial" w:hAnsi="Arial" w:cs="Arial"/>
          <w:sz w:val="20"/>
        </w:rPr>
      </w:pPr>
    </w:p>
    <w:p w14:paraId="39DD71D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7F64110D"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t>Art. 1º – OBJETO</w:t>
      </w:r>
    </w:p>
    <w:p w14:paraId="3CEF0D6B"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39E298B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El presente circuito tiene como principal objetivo, fomentar la práctica de la bicicleta de montaña en la provincia de Segovia y dar a conocer y divulgar las marchas que lo componen, así como los lugares donde se desarrollan.</w:t>
      </w:r>
    </w:p>
    <w:p w14:paraId="45096BF6"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br/>
      </w:r>
      <w:r w:rsidRPr="47A872BB">
        <w:rPr>
          <w:rFonts w:ascii="Arial" w:eastAsia="Times New Roman" w:hAnsi="Arial" w:cs="Arial"/>
          <w:color w:val="121212"/>
          <w:sz w:val="20"/>
          <w:szCs w:val="20"/>
        </w:rPr>
        <w:t>El carácter de estas pruebas está principalmente dirigidas a todas aquellas personas para las que su participación en una actividad en la naturaleza es un reto personal y terminar es un motivo de satisfacción. Las pruebas serán abiertas al tráfico y los participantes deberán seguir en todo momento las instrucciones de la organización.</w:t>
      </w:r>
    </w:p>
    <w:p w14:paraId="157FA126"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C55EE0B"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Pr>
          <w:rFonts w:ascii="Arial" w:eastAsia="Times New Roman" w:hAnsi="Arial" w:cs="Arial"/>
          <w:color w:val="121212"/>
          <w:sz w:val="20"/>
        </w:rPr>
        <w:t>Además de este Reglamento General, c</w:t>
      </w:r>
      <w:r w:rsidRPr="00E50CAB">
        <w:rPr>
          <w:rFonts w:ascii="Arial" w:eastAsia="Times New Roman" w:hAnsi="Arial" w:cs="Arial"/>
          <w:color w:val="121212"/>
          <w:sz w:val="20"/>
        </w:rPr>
        <w:t>ada una de las marchas de BTT que componen este circuito</w:t>
      </w:r>
      <w:r>
        <w:rPr>
          <w:rFonts w:ascii="Arial" w:eastAsia="Times New Roman" w:hAnsi="Arial" w:cs="Arial"/>
          <w:color w:val="121212"/>
          <w:sz w:val="20"/>
        </w:rPr>
        <w:t xml:space="preserve"> tiene su propio reglamento particular</w:t>
      </w:r>
      <w:r w:rsidRPr="00E50CAB">
        <w:rPr>
          <w:rFonts w:ascii="Arial" w:eastAsia="Times New Roman" w:hAnsi="Arial" w:cs="Arial"/>
          <w:color w:val="121212"/>
          <w:sz w:val="20"/>
        </w:rPr>
        <w:t xml:space="preserve">, y están sujetas a las normas y condiciones que cada uno de </w:t>
      </w:r>
      <w:r>
        <w:rPr>
          <w:rFonts w:ascii="Arial" w:eastAsia="Times New Roman" w:hAnsi="Arial" w:cs="Arial"/>
          <w:color w:val="121212"/>
          <w:sz w:val="20"/>
        </w:rPr>
        <w:t>ellos.</w:t>
      </w:r>
    </w:p>
    <w:p w14:paraId="679A0186"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1A39503E"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23C816D8"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bCs/>
          <w:color w:val="FF0000"/>
          <w:sz w:val="20"/>
          <w:szCs w:val="20"/>
        </w:rPr>
      </w:pPr>
      <w:r w:rsidRPr="47A872BB">
        <w:rPr>
          <w:rFonts w:ascii="Arial" w:eastAsia="Times New Roman" w:hAnsi="Arial" w:cs="Arial"/>
          <w:b/>
          <w:bCs/>
          <w:color w:val="FF0000"/>
          <w:sz w:val="20"/>
          <w:szCs w:val="20"/>
          <w:bdr w:val="none" w:sz="0" w:space="0" w:color="auto" w:frame="1"/>
        </w:rPr>
        <w:t>Art. 2º – PUNTUACIONES</w:t>
      </w:r>
    </w:p>
    <w:p w14:paraId="4E21186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66B259F8"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bCs/>
          <w:color w:val="FF0000"/>
          <w:sz w:val="20"/>
          <w:szCs w:val="20"/>
        </w:rPr>
      </w:pPr>
      <w:r w:rsidRPr="00E50CAB">
        <w:rPr>
          <w:rFonts w:ascii="Arial" w:eastAsia="Times New Roman" w:hAnsi="Arial" w:cs="Arial"/>
          <w:b/>
          <w:color w:val="FF0000"/>
          <w:sz w:val="20"/>
          <w:bdr w:val="none" w:sz="0" w:space="0" w:color="auto" w:frame="1"/>
        </w:rPr>
        <w:tab/>
      </w:r>
      <w:r w:rsidRPr="47A872BB">
        <w:rPr>
          <w:rFonts w:ascii="Arial" w:eastAsia="Times New Roman" w:hAnsi="Arial" w:cs="Arial"/>
          <w:b/>
          <w:bCs/>
          <w:color w:val="FF0000"/>
          <w:sz w:val="20"/>
          <w:szCs w:val="20"/>
          <w:bdr w:val="none" w:sz="0" w:space="0" w:color="auto" w:frame="1"/>
        </w:rPr>
        <w:t>Art. 2.1º.- Puntuación por participación</w:t>
      </w:r>
    </w:p>
    <w:p w14:paraId="63327986"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Cada persona podrá asistir en cuántas marchas desee, de las que componen este circuito, sumando un punto por cada una en las que participe para optar a los premios de participación en este circuito</w:t>
      </w:r>
    </w:p>
    <w:p w14:paraId="226D023E"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4AFBC1F7" w14:textId="77777777" w:rsidR="00D1585B" w:rsidRPr="005D3F16"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374CF879" w14:textId="28C855BB" w:rsidR="00D1585B" w:rsidRPr="00E50CAB" w:rsidRDefault="00D1585B" w:rsidP="00AB0F52">
      <w:pPr>
        <w:shd w:val="clear" w:color="auto" w:fill="FFFFFF" w:themeFill="background1"/>
        <w:spacing w:after="0" w:line="240" w:lineRule="auto"/>
        <w:ind w:firstLine="708"/>
        <w:jc w:val="both"/>
        <w:textAlignment w:val="baseline"/>
        <w:rPr>
          <w:rFonts w:ascii="Arial" w:eastAsia="Times New Roman" w:hAnsi="Arial" w:cs="Arial"/>
          <w:b/>
          <w:bCs/>
          <w:color w:val="FF0000"/>
          <w:sz w:val="20"/>
          <w:szCs w:val="20"/>
        </w:rPr>
      </w:pPr>
      <w:r w:rsidRPr="47A872BB">
        <w:rPr>
          <w:rFonts w:ascii="Arial" w:eastAsia="Times New Roman" w:hAnsi="Arial" w:cs="Arial"/>
          <w:b/>
          <w:bCs/>
          <w:color w:val="FF0000"/>
          <w:sz w:val="20"/>
          <w:szCs w:val="20"/>
          <w:bdr w:val="none" w:sz="0" w:space="0" w:color="auto" w:frame="1"/>
        </w:rPr>
        <w:t>Art. 2.2º.- TRAMOS PUNTUABLES</w:t>
      </w:r>
    </w:p>
    <w:p w14:paraId="1EE50856"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Pr>
          <w:rFonts w:ascii="Arial" w:eastAsia="Times New Roman" w:hAnsi="Arial" w:cs="Arial"/>
          <w:color w:val="121212"/>
          <w:sz w:val="20"/>
          <w:szCs w:val="20"/>
        </w:rPr>
        <w:t>Lo</w:t>
      </w:r>
      <w:r w:rsidRPr="47A872BB">
        <w:rPr>
          <w:rFonts w:ascii="Arial" w:eastAsia="Times New Roman" w:hAnsi="Arial" w:cs="Arial"/>
          <w:color w:val="121212"/>
          <w:sz w:val="20"/>
          <w:szCs w:val="20"/>
        </w:rPr>
        <w:t>s</w:t>
      </w:r>
      <w:r>
        <w:rPr>
          <w:rFonts w:ascii="Arial" w:eastAsia="Times New Roman" w:hAnsi="Arial" w:cs="Arial"/>
          <w:color w:val="121212"/>
          <w:sz w:val="20"/>
          <w:szCs w:val="20"/>
        </w:rPr>
        <w:t>/as</w:t>
      </w:r>
      <w:r w:rsidRPr="47A872BB">
        <w:rPr>
          <w:rFonts w:ascii="Arial" w:eastAsia="Times New Roman" w:hAnsi="Arial" w:cs="Arial"/>
          <w:color w:val="121212"/>
          <w:sz w:val="20"/>
          <w:szCs w:val="20"/>
        </w:rPr>
        <w:t xml:space="preserve"> participantes que deseen conseguir puntos para la clasificación general deberán completar los recorridos de la distancia larga de cada prue</w:t>
      </w:r>
      <w:r>
        <w:rPr>
          <w:rFonts w:ascii="Arial" w:eastAsia="Times New Roman" w:hAnsi="Arial" w:cs="Arial"/>
          <w:color w:val="121212"/>
          <w:sz w:val="20"/>
          <w:szCs w:val="20"/>
        </w:rPr>
        <w:t>ba entrando entre los 25 primero</w:t>
      </w:r>
      <w:r w:rsidRPr="47A872BB">
        <w:rPr>
          <w:rFonts w:ascii="Arial" w:eastAsia="Times New Roman" w:hAnsi="Arial" w:cs="Arial"/>
          <w:color w:val="121212"/>
          <w:sz w:val="20"/>
          <w:szCs w:val="20"/>
        </w:rPr>
        <w:t>s</w:t>
      </w:r>
      <w:r>
        <w:rPr>
          <w:rFonts w:ascii="Arial" w:eastAsia="Times New Roman" w:hAnsi="Arial" w:cs="Arial"/>
          <w:color w:val="121212"/>
          <w:sz w:val="20"/>
          <w:szCs w:val="20"/>
        </w:rPr>
        <w:t>/as</w:t>
      </w:r>
      <w:r w:rsidRPr="47A872BB">
        <w:rPr>
          <w:rFonts w:ascii="Arial" w:eastAsia="Times New Roman" w:hAnsi="Arial" w:cs="Arial"/>
          <w:color w:val="121212"/>
          <w:sz w:val="20"/>
          <w:szCs w:val="20"/>
        </w:rPr>
        <w:t xml:space="preserve"> de dicha ruta larga (ver Art. 6º) En este tramo los corredores marcarán su propio ritmo estableciéndose un control de llegada al término de este tramo. </w:t>
      </w:r>
    </w:p>
    <w:p w14:paraId="537D7E91" w14:textId="77777777" w:rsidR="00D1585B" w:rsidRDefault="00D1585B" w:rsidP="00D1585B">
      <w:pPr>
        <w:shd w:val="clear" w:color="auto" w:fill="FFFFFF" w:themeFill="background1"/>
        <w:spacing w:after="0" w:line="240" w:lineRule="auto"/>
        <w:jc w:val="both"/>
        <w:rPr>
          <w:rFonts w:ascii="Arial" w:eastAsia="Times New Roman" w:hAnsi="Arial" w:cs="Arial"/>
          <w:color w:val="121212"/>
          <w:sz w:val="20"/>
          <w:szCs w:val="20"/>
        </w:rPr>
      </w:pPr>
      <w:r w:rsidRPr="47A872BB">
        <w:rPr>
          <w:rFonts w:ascii="Arial" w:eastAsia="Times New Roman" w:hAnsi="Arial" w:cs="Arial"/>
          <w:color w:val="121212"/>
          <w:sz w:val="20"/>
          <w:szCs w:val="20"/>
        </w:rPr>
        <w:t>Cada organizador debe informar debidamente donde comienzan y finalizan dichos tramos</w:t>
      </w:r>
    </w:p>
    <w:p w14:paraId="106D6AC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0A60F9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0DAFD4CB"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2D831C2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t>Art. 3º – PARTICIPANTES</w:t>
      </w:r>
    </w:p>
    <w:p w14:paraId="19DCDF8A"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497867E8" w14:textId="1DC81FB5" w:rsidR="00D1585B" w:rsidRPr="00E50CAB" w:rsidRDefault="00D1585B" w:rsidP="00D1585B">
      <w:pPr>
        <w:shd w:val="clear" w:color="auto" w:fill="FFFFFF" w:themeFill="background1"/>
        <w:spacing w:after="0" w:line="240" w:lineRule="auto"/>
        <w:jc w:val="both"/>
        <w:textAlignment w:val="baseline"/>
        <w:rPr>
          <w:rFonts w:ascii="Arial" w:hAnsi="Arial" w:cs="Arial"/>
          <w:sz w:val="20"/>
        </w:rPr>
      </w:pPr>
      <w:r w:rsidRPr="00E50CAB">
        <w:rPr>
          <w:rFonts w:ascii="Arial" w:hAnsi="Arial" w:cs="Arial"/>
          <w:sz w:val="20"/>
        </w:rPr>
        <w:t xml:space="preserve">Solamente podrán tomar parte en el CIRCUITO PROVINCIAL BTT SEGOVIA – CAJA RURAL-DIPUTACIÓN PROVINCIAL aquellas personas que tengan </w:t>
      </w:r>
      <w:r w:rsidR="00673228">
        <w:rPr>
          <w:rFonts w:ascii="Arial" w:hAnsi="Arial" w:cs="Arial"/>
          <w:sz w:val="20"/>
        </w:rPr>
        <w:t xml:space="preserve">ente los </w:t>
      </w:r>
      <w:r w:rsidRPr="00E50CAB">
        <w:rPr>
          <w:rFonts w:ascii="Arial" w:hAnsi="Arial" w:cs="Arial"/>
          <w:sz w:val="20"/>
        </w:rPr>
        <w:t>18 años cumplidos</w:t>
      </w:r>
      <w:r w:rsidR="00673228">
        <w:rPr>
          <w:rFonts w:ascii="Arial" w:hAnsi="Arial" w:cs="Arial"/>
          <w:sz w:val="20"/>
        </w:rPr>
        <w:t xml:space="preserve"> </w:t>
      </w:r>
      <w:r w:rsidRPr="00E50CAB">
        <w:rPr>
          <w:rFonts w:ascii="Arial" w:hAnsi="Arial" w:cs="Arial"/>
          <w:sz w:val="20"/>
        </w:rPr>
        <w:t xml:space="preserve">en la fecha de finalización del plazo de admisión de solicitudes al Circuito </w:t>
      </w:r>
      <w:r w:rsidRPr="00E50CAB">
        <w:rPr>
          <w:rFonts w:ascii="Arial" w:eastAsia="Times New Roman" w:hAnsi="Arial" w:cs="Arial"/>
          <w:color w:val="121212"/>
          <w:sz w:val="20"/>
        </w:rPr>
        <w:t>y se consideren capacitadas para este tipo de práctica deportiva</w:t>
      </w:r>
      <w:r>
        <w:rPr>
          <w:rFonts w:ascii="Arial" w:hAnsi="Arial" w:cs="Arial"/>
          <w:sz w:val="20"/>
        </w:rPr>
        <w:t xml:space="preserve">, así como los mayores de 16 </w:t>
      </w:r>
      <w:r w:rsidRPr="00E50CAB">
        <w:rPr>
          <w:rFonts w:ascii="Arial" w:hAnsi="Arial" w:cs="Arial"/>
          <w:sz w:val="20"/>
        </w:rPr>
        <w:t xml:space="preserve">años previa autorización </w:t>
      </w:r>
      <w:r w:rsidR="002042F2">
        <w:rPr>
          <w:rFonts w:ascii="Arial" w:hAnsi="Arial" w:cs="Arial"/>
          <w:b/>
          <w:bCs/>
          <w:sz w:val="20"/>
        </w:rPr>
        <w:t>del/la tutor/a legal</w:t>
      </w:r>
      <w:r w:rsidRPr="00A760E9">
        <w:rPr>
          <w:rFonts w:ascii="Arial" w:hAnsi="Arial" w:cs="Arial"/>
          <w:b/>
          <w:bCs/>
          <w:sz w:val="20"/>
        </w:rPr>
        <w:t>.</w:t>
      </w:r>
      <w:r w:rsidRPr="00E50CAB">
        <w:rPr>
          <w:rFonts w:ascii="Arial" w:hAnsi="Arial" w:cs="Arial"/>
          <w:sz w:val="20"/>
        </w:rPr>
        <w:t xml:space="preserve"> Este mismo criterio será válido para la inscripción en cada una de las pruebas.</w:t>
      </w:r>
    </w:p>
    <w:p w14:paraId="2B3700A8"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sz w:val="20"/>
        </w:rPr>
      </w:pPr>
    </w:p>
    <w:p w14:paraId="7820EA8B"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b/>
          <w:bCs/>
          <w:sz w:val="20"/>
          <w:szCs w:val="20"/>
        </w:rPr>
      </w:pPr>
      <w:r w:rsidRPr="47A872BB">
        <w:rPr>
          <w:rFonts w:ascii="Arial" w:hAnsi="Arial" w:cs="Arial"/>
          <w:b/>
          <w:bCs/>
          <w:sz w:val="20"/>
          <w:szCs w:val="20"/>
        </w:rPr>
        <w:t>Se tratan de pruebas de velocidad libre</w:t>
      </w:r>
    </w:p>
    <w:p w14:paraId="21D2DB92"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b/>
          <w:sz w:val="20"/>
        </w:rPr>
      </w:pPr>
    </w:p>
    <w:p w14:paraId="313E3A4B"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b/>
          <w:sz w:val="20"/>
        </w:rPr>
      </w:pPr>
      <w:r w:rsidRPr="00E50CAB">
        <w:rPr>
          <w:rFonts w:ascii="Arial" w:hAnsi="Arial" w:cs="Arial"/>
          <w:b/>
          <w:sz w:val="20"/>
        </w:rPr>
        <w:t>Cada corredor con el hecho de inscribirse declara estar en buen estado físico.</w:t>
      </w:r>
    </w:p>
    <w:p w14:paraId="3B4F294F"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b/>
          <w:sz w:val="20"/>
        </w:rPr>
      </w:pPr>
    </w:p>
    <w:p w14:paraId="66F0A246"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b/>
          <w:sz w:val="20"/>
        </w:rPr>
      </w:pPr>
      <w:r w:rsidRPr="00E50CAB">
        <w:rPr>
          <w:rFonts w:ascii="Arial" w:hAnsi="Arial" w:cs="Arial"/>
          <w:b/>
          <w:sz w:val="20"/>
        </w:rPr>
        <w:t>La organización estará exenta de cualquier problema médico o accidente ocasionado por un participante por causas ajenas a la organización.</w:t>
      </w:r>
    </w:p>
    <w:p w14:paraId="388E4AD2"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b/>
          <w:sz w:val="20"/>
        </w:rPr>
      </w:pPr>
    </w:p>
    <w:p w14:paraId="45D929A3" w14:textId="5381E19A" w:rsidR="00D1585B" w:rsidRDefault="00D1585B" w:rsidP="00D1585B">
      <w:pPr>
        <w:shd w:val="clear" w:color="auto" w:fill="FFFFFF" w:themeFill="background1"/>
        <w:spacing w:after="0" w:line="240" w:lineRule="auto"/>
        <w:jc w:val="both"/>
        <w:textAlignment w:val="baseline"/>
        <w:rPr>
          <w:rFonts w:ascii="Arial" w:hAnsi="Arial" w:cs="Arial"/>
          <w:b/>
          <w:sz w:val="20"/>
        </w:rPr>
      </w:pPr>
      <w:r w:rsidRPr="00E50CAB">
        <w:rPr>
          <w:rFonts w:ascii="Arial" w:hAnsi="Arial" w:cs="Arial"/>
          <w:b/>
          <w:sz w:val="20"/>
        </w:rPr>
        <w:t>Cada participante deberá ir perfectamente identificado con el dorsal o dorsales que le facilitará la organización.</w:t>
      </w:r>
    </w:p>
    <w:p w14:paraId="38B8B9C5" w14:textId="21BB98D4" w:rsidR="0090582B" w:rsidRDefault="0090582B" w:rsidP="00D1585B">
      <w:pPr>
        <w:shd w:val="clear" w:color="auto" w:fill="FFFFFF" w:themeFill="background1"/>
        <w:spacing w:after="0" w:line="240" w:lineRule="auto"/>
        <w:jc w:val="both"/>
        <w:textAlignment w:val="baseline"/>
        <w:rPr>
          <w:rFonts w:ascii="Arial" w:hAnsi="Arial" w:cs="Arial"/>
          <w:b/>
          <w:sz w:val="20"/>
        </w:rPr>
      </w:pPr>
    </w:p>
    <w:p w14:paraId="371F39C4" w14:textId="77777777" w:rsidR="00D1585B" w:rsidRPr="00E50CAB" w:rsidRDefault="00D1585B" w:rsidP="00D1585B">
      <w:pPr>
        <w:spacing w:after="0" w:line="240" w:lineRule="auto"/>
        <w:jc w:val="both"/>
        <w:rPr>
          <w:rFonts w:ascii="Arial" w:hAnsi="Arial" w:cs="Arial"/>
          <w:b/>
          <w:sz w:val="20"/>
        </w:rPr>
      </w:pPr>
    </w:p>
    <w:p w14:paraId="43F7EF17" w14:textId="55E4A0D3" w:rsidR="00D1585B" w:rsidRPr="00E50CAB" w:rsidRDefault="00D1585B" w:rsidP="00D1585B">
      <w:pPr>
        <w:spacing w:after="0" w:line="240" w:lineRule="auto"/>
        <w:jc w:val="both"/>
        <w:rPr>
          <w:rFonts w:ascii="Arial" w:hAnsi="Arial" w:cs="Arial"/>
          <w:b/>
          <w:sz w:val="20"/>
        </w:rPr>
      </w:pPr>
      <w:r>
        <w:rPr>
          <w:rFonts w:ascii="Arial" w:hAnsi="Arial" w:cs="Arial"/>
          <w:b/>
          <w:sz w:val="20"/>
        </w:rPr>
        <w:t>Menores de edad de 16</w:t>
      </w:r>
      <w:r w:rsidRPr="00E50CAB">
        <w:rPr>
          <w:rFonts w:ascii="Arial" w:hAnsi="Arial" w:cs="Arial"/>
          <w:b/>
          <w:sz w:val="20"/>
        </w:rPr>
        <w:t xml:space="preserve"> o más años, será obligatorio presentar la autorización </w:t>
      </w:r>
      <w:r w:rsidR="002042F2">
        <w:rPr>
          <w:rFonts w:ascii="Arial" w:hAnsi="Arial" w:cs="Arial"/>
          <w:b/>
          <w:sz w:val="20"/>
        </w:rPr>
        <w:t>del tutor/a</w:t>
      </w:r>
      <w:r w:rsidRPr="00E50CAB">
        <w:rPr>
          <w:rFonts w:ascii="Arial" w:hAnsi="Arial" w:cs="Arial"/>
          <w:b/>
          <w:sz w:val="20"/>
        </w:rPr>
        <w:t xml:space="preserve"> para poder ser inscrito al Circuito.</w:t>
      </w:r>
    </w:p>
    <w:p w14:paraId="199C2BD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174B5CF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121212"/>
          <w:sz w:val="20"/>
        </w:rPr>
        <w:t>No podrá participar ninguna persona sin estar inscrita en la marcha.</w:t>
      </w:r>
    </w:p>
    <w:p w14:paraId="413ADCA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0A2FD9D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121212"/>
          <w:sz w:val="20"/>
        </w:rPr>
        <w:t>Será obligatorio el uso del casco homologado.</w:t>
      </w:r>
    </w:p>
    <w:p w14:paraId="68C511E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6B4BB97B"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121212"/>
          <w:sz w:val="20"/>
        </w:rPr>
        <w:t>Cada participante será el responsable de que su bicicleta se encuentre en perfectas condiciones para participar en el circuito.</w:t>
      </w:r>
    </w:p>
    <w:p w14:paraId="53178E3B"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49B852A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Cada participante podrá tomar parte en una, varias o todas las pruebas de las que componen el circuito.</w:t>
      </w:r>
    </w:p>
    <w:p w14:paraId="3F480672"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492C103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Será obligatorio llevar puesto el dorsal identificativo de cada marcha para establecer un control y poder garantizar la seguridad de los participantes, el dorsal tendrá que ir puesto en la parte delantera de la bicicleta.</w:t>
      </w:r>
    </w:p>
    <w:p w14:paraId="3A76EECA"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7FB388E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2599129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7C6AF5B5"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r w:rsidRPr="47A872BB">
        <w:rPr>
          <w:rFonts w:ascii="Arial" w:eastAsia="Times New Roman" w:hAnsi="Arial" w:cs="Arial"/>
          <w:b/>
          <w:bCs/>
          <w:color w:val="FF0000"/>
          <w:sz w:val="20"/>
          <w:szCs w:val="20"/>
          <w:bdr w:val="none" w:sz="0" w:space="0" w:color="auto" w:frame="1"/>
        </w:rPr>
        <w:t>Art. 4º – PREMIOS</w:t>
      </w:r>
    </w:p>
    <w:p w14:paraId="2E610C34"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C1DECA6"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030C7A45"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En cada una de las pruebas se otorgarán distinciones a los tres primeros y las tres primeras participantes en completar la ruta larga</w:t>
      </w:r>
    </w:p>
    <w:p w14:paraId="10BB5401"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Cada organizador se reservará el derecho de hacer más distinciones o no en cada una de las pruebas.</w:t>
      </w:r>
    </w:p>
    <w:p w14:paraId="7D9260E9"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739CC47A"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r w:rsidRPr="47A872BB">
        <w:rPr>
          <w:rFonts w:ascii="Arial" w:eastAsia="Times New Roman" w:hAnsi="Arial" w:cs="Arial"/>
          <w:b/>
          <w:bCs/>
          <w:color w:val="121212"/>
          <w:sz w:val="20"/>
          <w:szCs w:val="20"/>
        </w:rPr>
        <w:t>PREMIOS FINALES</w:t>
      </w:r>
    </w:p>
    <w:p w14:paraId="602A63A5"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553D9D5D" w14:textId="6459509E"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Pr>
          <w:rFonts w:ascii="Arial" w:eastAsia="Times New Roman" w:hAnsi="Arial" w:cs="Arial"/>
          <w:color w:val="121212"/>
          <w:sz w:val="20"/>
          <w:szCs w:val="20"/>
        </w:rPr>
        <w:t>Se premiará a lo</w:t>
      </w:r>
      <w:r w:rsidRPr="47A872BB">
        <w:rPr>
          <w:rFonts w:ascii="Arial" w:eastAsia="Times New Roman" w:hAnsi="Arial" w:cs="Arial"/>
          <w:color w:val="121212"/>
          <w:sz w:val="20"/>
          <w:szCs w:val="20"/>
        </w:rPr>
        <w:t>s</w:t>
      </w:r>
      <w:r>
        <w:rPr>
          <w:rFonts w:ascii="Arial" w:eastAsia="Times New Roman" w:hAnsi="Arial" w:cs="Arial"/>
          <w:color w:val="121212"/>
          <w:sz w:val="20"/>
          <w:szCs w:val="20"/>
        </w:rPr>
        <w:t>/as 5 primeros/as clasificado</w:t>
      </w:r>
      <w:r w:rsidRPr="47A872BB">
        <w:rPr>
          <w:rFonts w:ascii="Arial" w:eastAsia="Times New Roman" w:hAnsi="Arial" w:cs="Arial"/>
          <w:color w:val="121212"/>
          <w:sz w:val="20"/>
          <w:szCs w:val="20"/>
        </w:rPr>
        <w:t>s</w:t>
      </w:r>
      <w:r>
        <w:rPr>
          <w:rFonts w:ascii="Arial" w:eastAsia="Times New Roman" w:hAnsi="Arial" w:cs="Arial"/>
          <w:color w:val="121212"/>
          <w:sz w:val="20"/>
          <w:szCs w:val="20"/>
        </w:rPr>
        <w:t>/as</w:t>
      </w:r>
      <w:r w:rsidRPr="47A872BB">
        <w:rPr>
          <w:rFonts w:ascii="Arial" w:eastAsia="Times New Roman" w:hAnsi="Arial" w:cs="Arial"/>
          <w:color w:val="121212"/>
          <w:sz w:val="20"/>
          <w:szCs w:val="20"/>
        </w:rPr>
        <w:t xml:space="preserve"> de la clasificación general que más puntos acumulen con la suma de</w:t>
      </w:r>
      <w:r w:rsidR="00C56563">
        <w:rPr>
          <w:rFonts w:ascii="Arial" w:eastAsia="Times New Roman" w:hAnsi="Arial" w:cs="Arial"/>
          <w:color w:val="121212"/>
          <w:sz w:val="20"/>
          <w:szCs w:val="20"/>
        </w:rPr>
        <w:t xml:space="preserve"> TODAS las </w:t>
      </w:r>
      <w:r w:rsidR="00E57A1D">
        <w:rPr>
          <w:rFonts w:ascii="Arial" w:eastAsia="Times New Roman" w:hAnsi="Arial" w:cs="Arial"/>
          <w:color w:val="121212"/>
          <w:sz w:val="20"/>
          <w:szCs w:val="20"/>
        </w:rPr>
        <w:t>pruebas</w:t>
      </w:r>
      <w:r w:rsidR="00C56563">
        <w:rPr>
          <w:rFonts w:ascii="Arial" w:eastAsia="Times New Roman" w:hAnsi="Arial" w:cs="Arial"/>
          <w:color w:val="121212"/>
          <w:sz w:val="20"/>
          <w:szCs w:val="20"/>
        </w:rPr>
        <w:t xml:space="preserve"> que se </w:t>
      </w:r>
      <w:r w:rsidR="00E57A1D">
        <w:rPr>
          <w:rFonts w:ascii="Arial" w:eastAsia="Times New Roman" w:hAnsi="Arial" w:cs="Arial"/>
          <w:color w:val="121212"/>
          <w:sz w:val="20"/>
          <w:szCs w:val="20"/>
        </w:rPr>
        <w:t>realicen,</w:t>
      </w:r>
      <w:r w:rsidRPr="47A872BB">
        <w:rPr>
          <w:rFonts w:ascii="Arial" w:eastAsia="Times New Roman" w:hAnsi="Arial" w:cs="Arial"/>
          <w:color w:val="121212"/>
          <w:sz w:val="20"/>
          <w:szCs w:val="20"/>
        </w:rPr>
        <w:t xml:space="preserve"> consistiendo en diplomas acreditativos de sus logros y productos típicos de nuestra tierra </w:t>
      </w:r>
    </w:p>
    <w:p w14:paraId="37CACC42" w14:textId="0586975A"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 xml:space="preserve">Dentro de los 25 participantes que consigan puntuar en cada una de las </w:t>
      </w:r>
      <w:r w:rsidR="00E57A1D">
        <w:rPr>
          <w:rFonts w:ascii="Arial" w:eastAsia="Times New Roman" w:hAnsi="Arial" w:cs="Arial"/>
          <w:color w:val="121212"/>
          <w:sz w:val="20"/>
          <w:szCs w:val="20"/>
        </w:rPr>
        <w:t>pruebas</w:t>
      </w:r>
      <w:r w:rsidR="00C56563">
        <w:rPr>
          <w:rFonts w:ascii="Arial" w:eastAsia="Times New Roman" w:hAnsi="Arial" w:cs="Arial"/>
          <w:color w:val="121212"/>
          <w:sz w:val="20"/>
          <w:szCs w:val="20"/>
        </w:rPr>
        <w:t xml:space="preserve"> que se realicen</w:t>
      </w:r>
      <w:r w:rsidRPr="47A872BB">
        <w:rPr>
          <w:rFonts w:ascii="Arial" w:eastAsia="Times New Roman" w:hAnsi="Arial" w:cs="Arial"/>
          <w:color w:val="121212"/>
          <w:sz w:val="20"/>
          <w:szCs w:val="20"/>
        </w:rPr>
        <w:t xml:space="preserve">, </w:t>
      </w:r>
      <w:r w:rsidR="00812E4D">
        <w:rPr>
          <w:rFonts w:ascii="Arial" w:eastAsia="Times New Roman" w:hAnsi="Arial" w:cs="Arial"/>
          <w:color w:val="121212"/>
          <w:sz w:val="20"/>
          <w:szCs w:val="20"/>
        </w:rPr>
        <w:t>según Art.6º</w:t>
      </w:r>
    </w:p>
    <w:p w14:paraId="0992E3CC"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384120F5" w14:textId="6D53312D" w:rsidR="00D1585B" w:rsidRPr="00517E2D" w:rsidRDefault="00D1585B" w:rsidP="00D1585B">
      <w:pPr>
        <w:shd w:val="clear" w:color="auto" w:fill="FFFFFF" w:themeFill="background1"/>
        <w:spacing w:after="0" w:line="240" w:lineRule="auto"/>
        <w:jc w:val="both"/>
        <w:textAlignment w:val="baseline"/>
        <w:rPr>
          <w:rFonts w:ascii="Arial" w:eastAsia="Times New Roman" w:hAnsi="Arial" w:cs="Arial"/>
          <w:sz w:val="20"/>
          <w:szCs w:val="20"/>
          <w:u w:val="single"/>
        </w:rPr>
      </w:pPr>
      <w:r w:rsidRPr="00517E2D">
        <w:rPr>
          <w:rFonts w:ascii="Arial" w:eastAsia="Times New Roman" w:hAnsi="Arial" w:cs="Arial"/>
          <w:sz w:val="20"/>
          <w:szCs w:val="20"/>
          <w:u w:val="single"/>
        </w:rPr>
        <w:t>-Para optar a cualquiera de todos estos premios hay que participar en un mínimo</w:t>
      </w:r>
      <w:r w:rsidR="00E57A1D" w:rsidRPr="00517E2D">
        <w:rPr>
          <w:rFonts w:ascii="Arial" w:eastAsia="Times New Roman" w:hAnsi="Arial" w:cs="Arial"/>
          <w:sz w:val="20"/>
          <w:szCs w:val="20"/>
          <w:u w:val="single"/>
        </w:rPr>
        <w:t xml:space="preserve"> de </w:t>
      </w:r>
      <w:r w:rsidR="008C2303" w:rsidRPr="00517E2D">
        <w:rPr>
          <w:rFonts w:ascii="Arial" w:eastAsia="Times New Roman" w:hAnsi="Arial" w:cs="Arial"/>
          <w:sz w:val="20"/>
          <w:szCs w:val="20"/>
          <w:u w:val="single"/>
        </w:rPr>
        <w:t>2 pruebas menos de</w:t>
      </w:r>
      <w:r w:rsidR="00AB0F52" w:rsidRPr="00517E2D">
        <w:rPr>
          <w:rFonts w:ascii="Arial" w:eastAsia="Times New Roman" w:hAnsi="Arial" w:cs="Arial"/>
          <w:sz w:val="20"/>
          <w:szCs w:val="20"/>
          <w:u w:val="single"/>
        </w:rPr>
        <w:t>l total de las que se lleven a cabo en este Circuito</w:t>
      </w:r>
      <w:r w:rsidRPr="00517E2D">
        <w:rPr>
          <w:rFonts w:ascii="Arial" w:eastAsia="Times New Roman" w:hAnsi="Arial" w:cs="Arial"/>
          <w:sz w:val="20"/>
          <w:szCs w:val="20"/>
          <w:u w:val="single"/>
        </w:rPr>
        <w:t>, independientemente de que se puntúe o no</w:t>
      </w:r>
      <w:r w:rsidR="00517E2D">
        <w:rPr>
          <w:rFonts w:ascii="Arial" w:eastAsia="Times New Roman" w:hAnsi="Arial" w:cs="Arial"/>
          <w:sz w:val="20"/>
          <w:szCs w:val="20"/>
          <w:u w:val="single"/>
        </w:rPr>
        <w:t>.</w:t>
      </w:r>
    </w:p>
    <w:p w14:paraId="359A3C15"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414190A7" w14:textId="1AEC134A" w:rsidR="00D1585B"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r w:rsidRPr="47A872BB">
        <w:rPr>
          <w:rFonts w:ascii="Arial" w:eastAsia="Times New Roman" w:hAnsi="Arial" w:cs="Arial"/>
          <w:b/>
          <w:bCs/>
          <w:color w:val="121212"/>
          <w:sz w:val="20"/>
          <w:szCs w:val="20"/>
        </w:rPr>
        <w:t>Se premiará la participación de los deportistas</w:t>
      </w:r>
      <w:r w:rsidR="00C466BA">
        <w:rPr>
          <w:rFonts w:ascii="Arial" w:eastAsia="Times New Roman" w:hAnsi="Arial" w:cs="Arial"/>
          <w:b/>
          <w:bCs/>
          <w:color w:val="121212"/>
          <w:sz w:val="20"/>
          <w:szCs w:val="20"/>
        </w:rPr>
        <w:t xml:space="preserve"> que acudan a la salida de ca</w:t>
      </w:r>
      <w:r w:rsidR="007054BE">
        <w:rPr>
          <w:rFonts w:ascii="Arial" w:eastAsia="Times New Roman" w:hAnsi="Arial" w:cs="Arial"/>
          <w:b/>
          <w:bCs/>
          <w:color w:val="121212"/>
          <w:sz w:val="20"/>
          <w:szCs w:val="20"/>
        </w:rPr>
        <w:t>d</w:t>
      </w:r>
      <w:r w:rsidR="00C466BA">
        <w:rPr>
          <w:rFonts w:ascii="Arial" w:eastAsia="Times New Roman" w:hAnsi="Arial" w:cs="Arial"/>
          <w:b/>
          <w:bCs/>
          <w:color w:val="121212"/>
          <w:sz w:val="20"/>
          <w:szCs w:val="20"/>
        </w:rPr>
        <w:t>a marcha</w:t>
      </w:r>
      <w:r w:rsidRPr="47A872BB">
        <w:rPr>
          <w:rFonts w:ascii="Arial" w:eastAsia="Times New Roman" w:hAnsi="Arial" w:cs="Arial"/>
          <w:b/>
          <w:bCs/>
          <w:color w:val="121212"/>
          <w:sz w:val="20"/>
          <w:szCs w:val="20"/>
        </w:rPr>
        <w:t xml:space="preserve"> del siguiente modo:</w:t>
      </w:r>
    </w:p>
    <w:p w14:paraId="0B572E9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2AA20043"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23F0DBCA" w14:textId="03D1DFAF" w:rsidR="00D1585B" w:rsidRPr="00E50CAB" w:rsidRDefault="00D1585B" w:rsidP="00D1585B">
      <w:pPr>
        <w:pStyle w:val="Prrafodelista"/>
        <w:numPr>
          <w:ilvl w:val="0"/>
          <w:numId w:val="6"/>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b/>
          <w:color w:val="121212"/>
          <w:sz w:val="20"/>
        </w:rPr>
        <w:t>Trofeo Oro</w:t>
      </w:r>
      <w:r w:rsidRPr="00E50CAB">
        <w:rPr>
          <w:rFonts w:ascii="Arial" w:eastAsia="Times New Roman" w:hAnsi="Arial" w:cs="Arial"/>
          <w:color w:val="121212"/>
          <w:sz w:val="20"/>
        </w:rPr>
        <w:t xml:space="preserve">: Aquellos que realicen </w:t>
      </w:r>
      <w:r w:rsidR="005658FA">
        <w:rPr>
          <w:rFonts w:ascii="Arial" w:eastAsia="Times New Roman" w:hAnsi="Arial" w:cs="Arial"/>
          <w:color w:val="121212"/>
          <w:sz w:val="20"/>
        </w:rPr>
        <w:t xml:space="preserve">todas </w:t>
      </w:r>
      <w:r w:rsidR="00236DB1">
        <w:rPr>
          <w:rFonts w:ascii="Arial" w:eastAsia="Times New Roman" w:hAnsi="Arial" w:cs="Arial"/>
          <w:color w:val="121212"/>
          <w:sz w:val="20"/>
        </w:rPr>
        <w:t xml:space="preserve">las </w:t>
      </w:r>
      <w:r w:rsidR="00236DB1" w:rsidRPr="00E50CAB">
        <w:rPr>
          <w:rFonts w:ascii="Arial" w:eastAsia="Times New Roman" w:hAnsi="Arial" w:cs="Arial"/>
          <w:color w:val="121212"/>
          <w:sz w:val="20"/>
        </w:rPr>
        <w:t>pruebas</w:t>
      </w:r>
      <w:r w:rsidRPr="00E50CAB">
        <w:rPr>
          <w:rFonts w:ascii="Arial" w:eastAsia="Times New Roman" w:hAnsi="Arial" w:cs="Arial"/>
          <w:color w:val="121212"/>
          <w:sz w:val="20"/>
        </w:rPr>
        <w:t>. Obsequio + Diploma</w:t>
      </w:r>
    </w:p>
    <w:p w14:paraId="6A2C98DD" w14:textId="77777777" w:rsidR="00D1585B" w:rsidRPr="00E50CAB" w:rsidRDefault="00D1585B" w:rsidP="00D1585B">
      <w:pPr>
        <w:pStyle w:val="Prrafodelista"/>
        <w:numPr>
          <w:ilvl w:val="0"/>
          <w:numId w:val="6"/>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b/>
          <w:color w:val="121212"/>
          <w:sz w:val="20"/>
        </w:rPr>
        <w:t>Trofeo Plata</w:t>
      </w:r>
      <w:r w:rsidRPr="00E50CAB">
        <w:rPr>
          <w:rFonts w:ascii="Arial" w:eastAsia="Times New Roman" w:hAnsi="Arial" w:cs="Arial"/>
          <w:color w:val="121212"/>
          <w:sz w:val="20"/>
        </w:rPr>
        <w:t>: Una prueba menos que Trofeo Oro.</w:t>
      </w:r>
      <w:r w:rsidRPr="00E50CAB">
        <w:rPr>
          <w:rFonts w:ascii="Wingdings" w:eastAsia="Wingdings" w:hAnsi="Wingdings" w:cs="Wingdings"/>
          <w:sz w:val="20"/>
        </w:rPr>
        <w:t></w:t>
      </w:r>
      <w:r w:rsidRPr="00E50CAB">
        <w:rPr>
          <w:rFonts w:ascii="Arial" w:eastAsia="Times New Roman" w:hAnsi="Arial" w:cs="Arial"/>
          <w:color w:val="121212"/>
          <w:sz w:val="20"/>
        </w:rPr>
        <w:t xml:space="preserve"> Obsequio + Diploma</w:t>
      </w:r>
    </w:p>
    <w:p w14:paraId="4BF1573D" w14:textId="77777777" w:rsidR="00D1585B" w:rsidRPr="00E50CAB" w:rsidRDefault="00D1585B" w:rsidP="00D1585B">
      <w:pPr>
        <w:pStyle w:val="Prrafodelista"/>
        <w:numPr>
          <w:ilvl w:val="0"/>
          <w:numId w:val="6"/>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b/>
          <w:color w:val="121212"/>
          <w:sz w:val="20"/>
        </w:rPr>
        <w:t>Trofeo Bronce</w:t>
      </w:r>
      <w:r w:rsidRPr="00E50CAB">
        <w:rPr>
          <w:rFonts w:ascii="Arial" w:eastAsia="Times New Roman" w:hAnsi="Arial" w:cs="Arial"/>
          <w:color w:val="121212"/>
          <w:sz w:val="20"/>
        </w:rPr>
        <w:t>: una prueba menos que Trofeo Plata.</w:t>
      </w:r>
      <w:r w:rsidRPr="00E50CAB">
        <w:rPr>
          <w:rFonts w:ascii="Wingdings" w:eastAsia="Wingdings" w:hAnsi="Wingdings" w:cs="Wingdings"/>
          <w:sz w:val="20"/>
        </w:rPr>
        <w:t></w:t>
      </w:r>
      <w:r w:rsidRPr="00E50CAB">
        <w:rPr>
          <w:rFonts w:ascii="Arial" w:eastAsia="Times New Roman" w:hAnsi="Arial" w:cs="Arial"/>
          <w:color w:val="121212"/>
          <w:sz w:val="20"/>
        </w:rPr>
        <w:t xml:space="preserve"> Obsequio + Diploma</w:t>
      </w:r>
    </w:p>
    <w:p w14:paraId="04AC89CB" w14:textId="77777777" w:rsidR="00D1585B" w:rsidRPr="00E50CAB" w:rsidRDefault="00D1585B" w:rsidP="00D1585B">
      <w:pPr>
        <w:pStyle w:val="Prrafodelista"/>
        <w:shd w:val="clear" w:color="auto" w:fill="FFFFFF" w:themeFill="background1"/>
        <w:spacing w:after="0" w:line="240" w:lineRule="auto"/>
        <w:jc w:val="both"/>
        <w:textAlignment w:val="baseline"/>
        <w:rPr>
          <w:rFonts w:ascii="Arial" w:eastAsia="Times New Roman" w:hAnsi="Arial" w:cs="Arial"/>
          <w:color w:val="121212"/>
          <w:sz w:val="20"/>
        </w:rPr>
      </w:pPr>
    </w:p>
    <w:p w14:paraId="6A2EE0E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r w:rsidRPr="47A872BB">
        <w:rPr>
          <w:rFonts w:ascii="Arial" w:eastAsia="Times New Roman" w:hAnsi="Arial" w:cs="Arial"/>
          <w:b/>
          <w:bCs/>
          <w:color w:val="121212"/>
          <w:sz w:val="20"/>
          <w:szCs w:val="20"/>
        </w:rPr>
        <w:t>La organización se reserva el derecho de hacer más regalos a los participantes en función de la asistencia que se establezca, en función de los regalos conseguidos y aportados por diferentes patrocinadores y organizadores.</w:t>
      </w:r>
    </w:p>
    <w:p w14:paraId="2377B612"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42909F7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 xml:space="preserve">Los premios se entregarán en una ceremonia que tendrá lugar al término del circuito. </w:t>
      </w:r>
    </w:p>
    <w:p w14:paraId="41416FCB"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066A8C0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408999E4"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lastRenderedPageBreak/>
        <w:t>Art. 5º – MARCHAS</w:t>
      </w:r>
    </w:p>
    <w:p w14:paraId="79E19B03" w14:textId="77777777" w:rsidR="00D1585B" w:rsidRPr="00E50CAB" w:rsidRDefault="00D1585B" w:rsidP="00D1585B">
      <w:pPr>
        <w:shd w:val="clear" w:color="auto" w:fill="FFFFFF" w:themeFill="background1"/>
        <w:spacing w:after="0" w:line="240" w:lineRule="auto"/>
        <w:ind w:right="567"/>
        <w:jc w:val="both"/>
        <w:textAlignment w:val="baseline"/>
        <w:rPr>
          <w:rFonts w:ascii="Arial" w:eastAsia="Times New Roman" w:hAnsi="Arial" w:cs="Arial"/>
          <w:color w:val="121212"/>
          <w:sz w:val="20"/>
        </w:rPr>
      </w:pPr>
    </w:p>
    <w:p w14:paraId="5F04C477" w14:textId="77777777" w:rsidR="00D1585B" w:rsidRPr="002634FA" w:rsidRDefault="00D1585B" w:rsidP="00D1585B">
      <w:pPr>
        <w:shd w:val="clear" w:color="auto" w:fill="FFFFFF" w:themeFill="background1"/>
        <w:spacing w:after="0" w:line="240" w:lineRule="auto"/>
        <w:jc w:val="both"/>
        <w:textAlignment w:val="baseline"/>
        <w:rPr>
          <w:rFonts w:ascii="Arial" w:eastAsia="Times New Roman" w:hAnsi="Arial" w:cs="Arial"/>
          <w:b/>
          <w:sz w:val="20"/>
        </w:rPr>
      </w:pPr>
      <w:r w:rsidRPr="00E50CAB">
        <w:rPr>
          <w:rFonts w:ascii="Arial" w:eastAsia="Times New Roman" w:hAnsi="Arial" w:cs="Arial"/>
          <w:color w:val="121212"/>
          <w:sz w:val="20"/>
        </w:rPr>
        <w:t>Las marchas que formarán parte del circuito serán</w:t>
      </w:r>
      <w:r w:rsidRPr="002634FA">
        <w:rPr>
          <w:rFonts w:ascii="Arial" w:eastAsia="Times New Roman" w:hAnsi="Arial" w:cs="Arial"/>
          <w:b/>
          <w:sz w:val="20"/>
        </w:rPr>
        <w:t>:</w:t>
      </w:r>
    </w:p>
    <w:p w14:paraId="414C2E57" w14:textId="77777777" w:rsidR="00E0571A" w:rsidRPr="00E50CAB" w:rsidRDefault="00E0571A" w:rsidP="00E0571A">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54F1E52B" w14:textId="77777777" w:rsidR="00D1585B" w:rsidRDefault="00D1585B" w:rsidP="00D1585B">
      <w:pPr>
        <w:autoSpaceDE w:val="0"/>
        <w:autoSpaceDN w:val="0"/>
        <w:adjustRightInd w:val="0"/>
        <w:spacing w:after="0" w:line="360" w:lineRule="auto"/>
        <w:rPr>
          <w:rFonts w:ascii="Gill Sans MT,Arial" w:eastAsia="Gill Sans MT,Arial" w:hAnsi="Gill Sans MT,Arial" w:cs="Gill Sans MT,Arial"/>
          <w:color w:val="000000" w:themeColor="text1"/>
          <w:szCs w:val="24"/>
        </w:rPr>
      </w:pPr>
    </w:p>
    <w:tbl>
      <w:tblPr>
        <w:tblW w:w="9188" w:type="dxa"/>
        <w:tblInd w:w="60" w:type="dxa"/>
        <w:tblCellMar>
          <w:left w:w="70" w:type="dxa"/>
          <w:right w:w="70" w:type="dxa"/>
        </w:tblCellMar>
        <w:tblLook w:val="04A0" w:firstRow="1" w:lastRow="0" w:firstColumn="1" w:lastColumn="0" w:noHBand="0" w:noVBand="1"/>
      </w:tblPr>
      <w:tblGrid>
        <w:gridCol w:w="6968"/>
        <w:gridCol w:w="2220"/>
      </w:tblGrid>
      <w:tr w:rsidR="00A86B85" w:rsidRPr="00D161D6" w14:paraId="0B2759CD" w14:textId="77777777" w:rsidTr="005E7F23">
        <w:trPr>
          <w:trHeight w:val="487"/>
        </w:trPr>
        <w:tc>
          <w:tcPr>
            <w:tcW w:w="6968" w:type="dxa"/>
            <w:tcBorders>
              <w:top w:val="single" w:sz="4" w:space="0" w:color="auto"/>
              <w:left w:val="single" w:sz="4" w:space="0" w:color="auto"/>
              <w:bottom w:val="single" w:sz="4" w:space="0" w:color="auto"/>
              <w:right w:val="single" w:sz="4" w:space="0" w:color="auto"/>
            </w:tcBorders>
            <w:shd w:val="clear" w:color="auto" w:fill="C5D9F1"/>
            <w:noWrap/>
            <w:vAlign w:val="center"/>
            <w:hideMark/>
          </w:tcPr>
          <w:p w14:paraId="1C67EB53" w14:textId="77777777" w:rsidR="00A86B85" w:rsidRPr="00D161D6" w:rsidRDefault="00A86B85" w:rsidP="000E6E50">
            <w:pPr>
              <w:spacing w:after="0" w:line="240" w:lineRule="auto"/>
              <w:jc w:val="center"/>
              <w:rPr>
                <w:rFonts w:ascii="Calibri" w:eastAsia="Times New Roman" w:hAnsi="Calibri" w:cs="Calibri"/>
                <w:color w:val="000000"/>
                <w:sz w:val="32"/>
                <w:szCs w:val="32"/>
              </w:rPr>
            </w:pPr>
            <w:r w:rsidRPr="00D161D6">
              <w:rPr>
                <w:rFonts w:ascii="Calibri" w:eastAsia="Times New Roman" w:hAnsi="Calibri" w:cs="Calibri"/>
                <w:color w:val="000000"/>
                <w:sz w:val="32"/>
                <w:szCs w:val="32"/>
              </w:rPr>
              <w:t>DENOMINACIÓN DE LA MARCHA</w:t>
            </w:r>
          </w:p>
        </w:tc>
        <w:tc>
          <w:tcPr>
            <w:tcW w:w="2220" w:type="dxa"/>
            <w:tcBorders>
              <w:top w:val="single" w:sz="4" w:space="0" w:color="auto"/>
              <w:left w:val="nil"/>
              <w:bottom w:val="single" w:sz="4" w:space="0" w:color="auto"/>
              <w:right w:val="single" w:sz="4" w:space="0" w:color="auto"/>
            </w:tcBorders>
            <w:shd w:val="clear" w:color="auto" w:fill="C5D9F1"/>
            <w:noWrap/>
            <w:vAlign w:val="center"/>
            <w:hideMark/>
          </w:tcPr>
          <w:p w14:paraId="59BB8D44" w14:textId="77777777" w:rsidR="00A86B85" w:rsidRPr="00D161D6" w:rsidRDefault="00A86B85" w:rsidP="000E6E50">
            <w:pPr>
              <w:spacing w:after="0" w:line="240" w:lineRule="auto"/>
              <w:jc w:val="center"/>
              <w:rPr>
                <w:rFonts w:ascii="Calibri" w:eastAsia="Times New Roman" w:hAnsi="Calibri" w:cs="Calibri"/>
                <w:color w:val="000000"/>
                <w:sz w:val="32"/>
                <w:szCs w:val="32"/>
              </w:rPr>
            </w:pPr>
            <w:r w:rsidRPr="00D161D6">
              <w:rPr>
                <w:rFonts w:ascii="Calibri" w:eastAsia="Times New Roman" w:hAnsi="Calibri" w:cs="Calibri"/>
                <w:color w:val="000000"/>
                <w:sz w:val="32"/>
                <w:szCs w:val="32"/>
              </w:rPr>
              <w:t>FECHA</w:t>
            </w:r>
          </w:p>
        </w:tc>
      </w:tr>
      <w:tr w:rsidR="00A86B85" w:rsidRPr="00D161D6" w14:paraId="3DD031B0"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noWrap/>
            <w:vAlign w:val="center"/>
          </w:tcPr>
          <w:p w14:paraId="7FACB6C1" w14:textId="3A98F0CA" w:rsidR="00A86B85" w:rsidRPr="00D161D6" w:rsidRDefault="00AA3B93" w:rsidP="000E6E50">
            <w:pPr>
              <w:spacing w:after="0" w:line="240" w:lineRule="auto"/>
              <w:rPr>
                <w:rFonts w:ascii="Calibri" w:eastAsia="Times New Roman" w:hAnsi="Calibri" w:cs="Calibri"/>
                <w:sz w:val="18"/>
                <w:szCs w:val="18"/>
              </w:rPr>
            </w:pPr>
            <w:bookmarkStart w:id="0" w:name="_Hlk122986190"/>
            <w:r>
              <w:rPr>
                <w:rFonts w:ascii="Calibri" w:eastAsia="Times New Roman" w:hAnsi="Calibri" w:cs="Calibri"/>
                <w:sz w:val="18"/>
                <w:szCs w:val="18"/>
              </w:rPr>
              <w:t>VI MARCHA BTT ABADES (Abades)</w:t>
            </w:r>
          </w:p>
        </w:tc>
        <w:tc>
          <w:tcPr>
            <w:tcW w:w="2220" w:type="dxa"/>
            <w:tcBorders>
              <w:top w:val="nil"/>
              <w:left w:val="nil"/>
              <w:bottom w:val="single" w:sz="4" w:space="0" w:color="auto"/>
              <w:right w:val="single" w:sz="4" w:space="0" w:color="auto"/>
            </w:tcBorders>
            <w:noWrap/>
            <w:vAlign w:val="center"/>
          </w:tcPr>
          <w:p w14:paraId="1FEC0D8A" w14:textId="24EC94C7" w:rsidR="00A86B85" w:rsidRPr="00D161D6" w:rsidRDefault="00AA3B93"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 xml:space="preserve">12 de </w:t>
            </w:r>
            <w:r w:rsidR="00912E6D">
              <w:rPr>
                <w:rFonts w:ascii="Calibri" w:eastAsia="Times New Roman" w:hAnsi="Calibri" w:cs="Calibri"/>
                <w:sz w:val="18"/>
                <w:szCs w:val="18"/>
              </w:rPr>
              <w:t>abril</w:t>
            </w:r>
          </w:p>
        </w:tc>
      </w:tr>
      <w:bookmarkEnd w:id="0"/>
      <w:tr w:rsidR="00A86B85" w:rsidRPr="00D161D6" w14:paraId="566C1F2C"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noWrap/>
            <w:vAlign w:val="center"/>
          </w:tcPr>
          <w:p w14:paraId="770EFC82" w14:textId="649CE945" w:rsidR="00A86B85" w:rsidRPr="00D161D6" w:rsidRDefault="00AA3B93"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XX MARCHA BTT RUTA DEL TORTO (Cantimpalos)</w:t>
            </w:r>
          </w:p>
        </w:tc>
        <w:tc>
          <w:tcPr>
            <w:tcW w:w="2220" w:type="dxa"/>
            <w:tcBorders>
              <w:top w:val="nil"/>
              <w:left w:val="nil"/>
              <w:bottom w:val="single" w:sz="4" w:space="0" w:color="auto"/>
              <w:right w:val="single" w:sz="4" w:space="0" w:color="auto"/>
            </w:tcBorders>
            <w:noWrap/>
            <w:vAlign w:val="center"/>
          </w:tcPr>
          <w:p w14:paraId="20084416" w14:textId="5C72FB55" w:rsidR="00A86B85" w:rsidRDefault="00AA3B93"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 xml:space="preserve">17 de </w:t>
            </w:r>
            <w:r w:rsidR="00912E6D">
              <w:rPr>
                <w:rFonts w:ascii="Calibri" w:eastAsia="Times New Roman" w:hAnsi="Calibri" w:cs="Calibri"/>
                <w:sz w:val="18"/>
                <w:szCs w:val="18"/>
              </w:rPr>
              <w:t>mayo</w:t>
            </w:r>
          </w:p>
          <w:p w14:paraId="14FA03AF" w14:textId="1BA99320" w:rsidR="00AA3B93" w:rsidRPr="00D161D6" w:rsidRDefault="00AA3B93" w:rsidP="000E6E50">
            <w:pPr>
              <w:spacing w:after="0" w:line="240" w:lineRule="auto"/>
              <w:rPr>
                <w:rFonts w:ascii="Calibri" w:eastAsia="Times New Roman" w:hAnsi="Calibri" w:cs="Calibri"/>
                <w:sz w:val="18"/>
                <w:szCs w:val="18"/>
              </w:rPr>
            </w:pPr>
          </w:p>
        </w:tc>
      </w:tr>
      <w:tr w:rsidR="00A86B85" w:rsidRPr="00D161D6" w14:paraId="0613E142"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noWrap/>
            <w:vAlign w:val="center"/>
          </w:tcPr>
          <w:p w14:paraId="0CF4C995" w14:textId="4CF06668" w:rsidR="00A86B85" w:rsidRPr="00D161D6" w:rsidRDefault="00AA3B93"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XI LA TOCATA (Otero de Herreros)</w:t>
            </w:r>
          </w:p>
        </w:tc>
        <w:tc>
          <w:tcPr>
            <w:tcW w:w="2220" w:type="dxa"/>
            <w:tcBorders>
              <w:top w:val="nil"/>
              <w:left w:val="nil"/>
              <w:bottom w:val="single" w:sz="4" w:space="0" w:color="auto"/>
              <w:right w:val="single" w:sz="4" w:space="0" w:color="auto"/>
            </w:tcBorders>
            <w:noWrap/>
            <w:vAlign w:val="center"/>
          </w:tcPr>
          <w:p w14:paraId="7794E740" w14:textId="2F18AF1D" w:rsidR="00A86B85" w:rsidRDefault="00912E6D"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31 de mayo</w:t>
            </w:r>
          </w:p>
          <w:p w14:paraId="25E61081" w14:textId="37EB5267" w:rsidR="00912E6D" w:rsidRPr="00D161D6" w:rsidRDefault="00912E6D" w:rsidP="000E6E50">
            <w:pPr>
              <w:spacing w:after="0" w:line="240" w:lineRule="auto"/>
              <w:rPr>
                <w:rFonts w:ascii="Calibri" w:eastAsia="Times New Roman" w:hAnsi="Calibri" w:cs="Calibri"/>
                <w:sz w:val="18"/>
                <w:szCs w:val="18"/>
              </w:rPr>
            </w:pPr>
          </w:p>
        </w:tc>
      </w:tr>
      <w:tr w:rsidR="00A86B85" w:rsidRPr="00D161D6" w14:paraId="61C2B56D"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noWrap/>
            <w:vAlign w:val="center"/>
          </w:tcPr>
          <w:p w14:paraId="43B563E3" w14:textId="0A28FD6A" w:rsidR="00A86B85" w:rsidRDefault="00912E6D"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XII MARCHA BTT ESPIRDO (Espirdo)</w:t>
            </w:r>
          </w:p>
        </w:tc>
        <w:tc>
          <w:tcPr>
            <w:tcW w:w="2220" w:type="dxa"/>
            <w:tcBorders>
              <w:top w:val="nil"/>
              <w:left w:val="nil"/>
              <w:bottom w:val="single" w:sz="4" w:space="0" w:color="auto"/>
              <w:right w:val="single" w:sz="4" w:space="0" w:color="auto"/>
            </w:tcBorders>
            <w:noWrap/>
            <w:vAlign w:val="center"/>
          </w:tcPr>
          <w:p w14:paraId="6CD55798" w14:textId="77777777" w:rsidR="00A86B85" w:rsidRDefault="00912E6D"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5 de Julio</w:t>
            </w:r>
          </w:p>
          <w:p w14:paraId="20C5DD2C" w14:textId="56FD8A32" w:rsidR="00912E6D" w:rsidRDefault="00912E6D" w:rsidP="000E6E50">
            <w:pPr>
              <w:spacing w:after="0" w:line="240" w:lineRule="auto"/>
              <w:rPr>
                <w:rFonts w:ascii="Calibri" w:eastAsia="Times New Roman" w:hAnsi="Calibri" w:cs="Calibri"/>
                <w:sz w:val="18"/>
                <w:szCs w:val="18"/>
              </w:rPr>
            </w:pPr>
          </w:p>
        </w:tc>
      </w:tr>
      <w:tr w:rsidR="00A86B85" w:rsidRPr="00D161D6" w14:paraId="53622B1F"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noWrap/>
            <w:vAlign w:val="center"/>
          </w:tcPr>
          <w:p w14:paraId="05B70BA4" w14:textId="2AF68581" w:rsidR="00A86B85" w:rsidRPr="00D161D6" w:rsidRDefault="00912E6D"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XII CABEZUELA BIKE TOUR (Cabezuela)</w:t>
            </w:r>
          </w:p>
        </w:tc>
        <w:tc>
          <w:tcPr>
            <w:tcW w:w="2220" w:type="dxa"/>
            <w:tcBorders>
              <w:top w:val="nil"/>
              <w:left w:val="nil"/>
              <w:bottom w:val="single" w:sz="4" w:space="0" w:color="auto"/>
              <w:right w:val="single" w:sz="4" w:space="0" w:color="auto"/>
            </w:tcBorders>
            <w:noWrap/>
            <w:vAlign w:val="center"/>
          </w:tcPr>
          <w:p w14:paraId="0DDADE67" w14:textId="77777777" w:rsidR="00A86B85" w:rsidRDefault="00912E6D"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23 de agosto</w:t>
            </w:r>
          </w:p>
          <w:p w14:paraId="5A463B6A" w14:textId="6614BCDE" w:rsidR="00912E6D" w:rsidRPr="00D161D6" w:rsidRDefault="00912E6D" w:rsidP="000E6E50">
            <w:pPr>
              <w:spacing w:after="0" w:line="240" w:lineRule="auto"/>
              <w:rPr>
                <w:rFonts w:ascii="Calibri" w:eastAsia="Times New Roman" w:hAnsi="Calibri" w:cs="Calibri"/>
                <w:sz w:val="18"/>
                <w:szCs w:val="18"/>
              </w:rPr>
            </w:pPr>
          </w:p>
        </w:tc>
      </w:tr>
      <w:tr w:rsidR="00A86B85" w:rsidRPr="00D161D6" w14:paraId="056BABE2"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noWrap/>
            <w:vAlign w:val="center"/>
          </w:tcPr>
          <w:p w14:paraId="781D2764" w14:textId="752452AB" w:rsidR="00A86B85" w:rsidRPr="00D161D6" w:rsidRDefault="00912E6D"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VI MARCHA BTT VILLA DE COCA</w:t>
            </w:r>
          </w:p>
        </w:tc>
        <w:tc>
          <w:tcPr>
            <w:tcW w:w="2220" w:type="dxa"/>
            <w:tcBorders>
              <w:top w:val="nil"/>
              <w:left w:val="nil"/>
              <w:bottom w:val="single" w:sz="4" w:space="0" w:color="auto"/>
              <w:right w:val="single" w:sz="4" w:space="0" w:color="auto"/>
            </w:tcBorders>
            <w:noWrap/>
            <w:vAlign w:val="center"/>
          </w:tcPr>
          <w:p w14:paraId="117D0D15" w14:textId="45D15240" w:rsidR="00A86B85" w:rsidRPr="00912E6D" w:rsidRDefault="00912E6D"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4 de octubre</w:t>
            </w:r>
          </w:p>
        </w:tc>
      </w:tr>
      <w:tr w:rsidR="00A86B85" w:rsidRPr="00D161D6" w14:paraId="1A38F3E2" w14:textId="77777777" w:rsidTr="00912E6D">
        <w:trPr>
          <w:trHeight w:val="334"/>
        </w:trPr>
        <w:tc>
          <w:tcPr>
            <w:tcW w:w="6968" w:type="dxa"/>
            <w:tcBorders>
              <w:top w:val="single" w:sz="4" w:space="0" w:color="auto"/>
              <w:left w:val="single" w:sz="4" w:space="0" w:color="auto"/>
              <w:bottom w:val="single" w:sz="4" w:space="0" w:color="auto"/>
              <w:right w:val="single" w:sz="4" w:space="0" w:color="auto"/>
            </w:tcBorders>
            <w:noWrap/>
            <w:vAlign w:val="center"/>
          </w:tcPr>
          <w:p w14:paraId="0EADBAFF" w14:textId="668E6540" w:rsidR="00A86B85" w:rsidRPr="00D161D6" w:rsidRDefault="00912E6D"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IX MARCHA BTT VALVERDE DEL MAJANO</w:t>
            </w:r>
          </w:p>
        </w:tc>
        <w:tc>
          <w:tcPr>
            <w:tcW w:w="2220" w:type="dxa"/>
            <w:tcBorders>
              <w:top w:val="nil"/>
              <w:left w:val="nil"/>
              <w:bottom w:val="single" w:sz="4" w:space="0" w:color="auto"/>
              <w:right w:val="single" w:sz="4" w:space="0" w:color="auto"/>
            </w:tcBorders>
            <w:noWrap/>
            <w:vAlign w:val="center"/>
          </w:tcPr>
          <w:p w14:paraId="39EB7D76" w14:textId="36D5AFD3" w:rsidR="00A86B85" w:rsidRPr="00D161D6" w:rsidRDefault="00912E6D"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27 de septiembre</w:t>
            </w:r>
          </w:p>
        </w:tc>
      </w:tr>
    </w:tbl>
    <w:p w14:paraId="5A3E1CB5" w14:textId="77777777" w:rsidR="00D1585B" w:rsidRPr="00E50CAB" w:rsidRDefault="00D1585B" w:rsidP="00D1585B">
      <w:pPr>
        <w:autoSpaceDE w:val="0"/>
        <w:autoSpaceDN w:val="0"/>
        <w:adjustRightInd w:val="0"/>
        <w:spacing w:after="0" w:line="360" w:lineRule="auto"/>
        <w:rPr>
          <w:rFonts w:ascii="Gill Sans MT,Arial" w:eastAsia="Gill Sans MT,Arial" w:hAnsi="Gill Sans MT,Arial" w:cs="Gill Sans MT,Arial"/>
          <w:color w:val="000000" w:themeColor="text1"/>
          <w:szCs w:val="24"/>
        </w:rPr>
        <w:sectPr w:rsidR="00D1585B" w:rsidRPr="00E50CAB" w:rsidSect="006121A6">
          <w:headerReference w:type="even" r:id="rId7"/>
          <w:headerReference w:type="default" r:id="rId8"/>
          <w:footerReference w:type="even" r:id="rId9"/>
          <w:footerReference w:type="default" r:id="rId10"/>
          <w:headerReference w:type="first" r:id="rId11"/>
          <w:footerReference w:type="first" r:id="rId12"/>
          <w:type w:val="continuous"/>
          <w:pgSz w:w="11906" w:h="16838"/>
          <w:pgMar w:top="1818" w:right="1021" w:bottom="1418" w:left="1418" w:header="142" w:footer="709" w:gutter="0"/>
          <w:cols w:space="708"/>
          <w:docGrid w:linePitch="360"/>
        </w:sectPr>
      </w:pPr>
    </w:p>
    <w:p w14:paraId="1BE040DF"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05255AD2"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0519D96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bCs/>
          <w:color w:val="FF0000"/>
          <w:sz w:val="20"/>
          <w:szCs w:val="20"/>
        </w:rPr>
      </w:pPr>
      <w:r w:rsidRPr="47A872BB">
        <w:rPr>
          <w:rFonts w:ascii="Arial" w:eastAsia="Times New Roman" w:hAnsi="Arial" w:cs="Arial"/>
          <w:b/>
          <w:bCs/>
          <w:color w:val="FF0000"/>
          <w:sz w:val="20"/>
          <w:szCs w:val="20"/>
          <w:bdr w:val="none" w:sz="0" w:space="0" w:color="auto" w:frame="1"/>
        </w:rPr>
        <w:t>Art.6º – TRAMO PUNTUABLE</w:t>
      </w:r>
    </w:p>
    <w:p w14:paraId="4BB6C160" w14:textId="77777777" w:rsidR="00D1585B" w:rsidRDefault="00D1585B" w:rsidP="00D1585B">
      <w:pPr>
        <w:shd w:val="clear" w:color="auto" w:fill="FFFFFF" w:themeFill="background1"/>
        <w:spacing w:after="0" w:line="240" w:lineRule="auto"/>
        <w:jc w:val="both"/>
        <w:rPr>
          <w:rFonts w:ascii="Arial" w:eastAsia="Times New Roman" w:hAnsi="Arial" w:cs="Arial"/>
          <w:color w:val="121212"/>
          <w:sz w:val="20"/>
          <w:szCs w:val="20"/>
        </w:rPr>
      </w:pPr>
    </w:p>
    <w:p w14:paraId="3D25621B" w14:textId="77777777" w:rsidR="00D1585B" w:rsidRPr="007D7E80"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u w:val="single"/>
        </w:rPr>
      </w:pPr>
      <w:r w:rsidRPr="007D7E80">
        <w:rPr>
          <w:rFonts w:ascii="Arial" w:eastAsia="Times New Roman" w:hAnsi="Arial" w:cs="Arial"/>
          <w:b/>
          <w:bCs/>
          <w:color w:val="121212"/>
          <w:sz w:val="20"/>
          <w:szCs w:val="20"/>
          <w:u w:val="single"/>
        </w:rPr>
        <w:t>CLASIFICACIÓN PARA CADA PRUEBA:</w:t>
      </w:r>
    </w:p>
    <w:p w14:paraId="5E3184AB"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p>
    <w:p w14:paraId="2CBB6C50"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00CD3C57">
        <w:rPr>
          <w:rFonts w:ascii="Arial" w:eastAsia="Times New Roman" w:hAnsi="Arial" w:cs="Arial"/>
          <w:b/>
          <w:bCs/>
          <w:color w:val="121212"/>
          <w:sz w:val="20"/>
          <w:szCs w:val="20"/>
        </w:rPr>
        <w:t>Para la ruta larga</w:t>
      </w:r>
      <w:r>
        <w:rPr>
          <w:rFonts w:ascii="Arial" w:eastAsia="Times New Roman" w:hAnsi="Arial" w:cs="Arial"/>
          <w:color w:val="121212"/>
          <w:sz w:val="20"/>
          <w:szCs w:val="20"/>
        </w:rPr>
        <w:t>, se asignará la siguiente puntuación a los/as 25 primeros/as clasificados/as:</w:t>
      </w:r>
    </w:p>
    <w:p w14:paraId="2D370AE3"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bookmarkStart w:id="1" w:name="_Hlk89428471"/>
    </w:p>
    <w:p w14:paraId="33A9676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sectPr w:rsidR="00D1585B" w:rsidRPr="00E50CAB" w:rsidSect="007D7E80">
          <w:type w:val="continuous"/>
          <w:pgSz w:w="11906" w:h="16838"/>
          <w:pgMar w:top="1430" w:right="1701" w:bottom="1417" w:left="1701" w:header="283" w:footer="708" w:gutter="0"/>
          <w:cols w:space="708"/>
          <w:docGrid w:linePitch="360"/>
        </w:sectPr>
      </w:pPr>
    </w:p>
    <w:p w14:paraId="04F1ACF3" w14:textId="67473356"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1º.-</w:t>
      </w:r>
      <w:r w:rsidR="009F7B36">
        <w:rPr>
          <w:rFonts w:ascii="Arial" w:eastAsia="Times New Roman" w:hAnsi="Arial" w:cs="Arial"/>
          <w:color w:val="121212"/>
          <w:sz w:val="28"/>
          <w:szCs w:val="28"/>
        </w:rPr>
        <w:t xml:space="preserve"> </w:t>
      </w:r>
      <w:r w:rsidR="00953753" w:rsidRPr="006C09EC">
        <w:rPr>
          <w:rFonts w:ascii="Arial" w:eastAsia="Times New Roman" w:hAnsi="Arial" w:cs="Arial"/>
          <w:color w:val="121212"/>
          <w:sz w:val="28"/>
          <w:szCs w:val="28"/>
        </w:rPr>
        <w:t>250</w:t>
      </w:r>
    </w:p>
    <w:p w14:paraId="46848C6A" w14:textId="3DAFBBB7"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2º.- </w:t>
      </w:r>
      <w:r w:rsidR="00953753" w:rsidRPr="006C09EC">
        <w:rPr>
          <w:rFonts w:ascii="Arial" w:eastAsia="Times New Roman" w:hAnsi="Arial" w:cs="Arial"/>
          <w:color w:val="121212"/>
          <w:sz w:val="28"/>
          <w:szCs w:val="28"/>
        </w:rPr>
        <w:t>200</w:t>
      </w:r>
    </w:p>
    <w:p w14:paraId="660BA9CE" w14:textId="48DF10F9"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3º.- </w:t>
      </w:r>
      <w:r w:rsidR="00953753" w:rsidRPr="006C09EC">
        <w:rPr>
          <w:rFonts w:ascii="Arial" w:eastAsia="Times New Roman" w:hAnsi="Arial" w:cs="Arial"/>
          <w:color w:val="121212"/>
          <w:sz w:val="28"/>
          <w:szCs w:val="28"/>
        </w:rPr>
        <w:t>160</w:t>
      </w:r>
    </w:p>
    <w:p w14:paraId="687E21DE" w14:textId="3DA00E20"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4º.- </w:t>
      </w:r>
      <w:r w:rsidR="00953753" w:rsidRPr="006C09EC">
        <w:rPr>
          <w:rFonts w:ascii="Arial" w:eastAsia="Times New Roman" w:hAnsi="Arial" w:cs="Arial"/>
          <w:color w:val="121212"/>
          <w:sz w:val="28"/>
          <w:szCs w:val="28"/>
        </w:rPr>
        <w:t>150</w:t>
      </w:r>
    </w:p>
    <w:p w14:paraId="49E64047" w14:textId="28787CAA"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5º.- </w:t>
      </w:r>
      <w:r w:rsidR="00953753" w:rsidRPr="006C09EC">
        <w:rPr>
          <w:rFonts w:ascii="Arial" w:eastAsia="Times New Roman" w:hAnsi="Arial" w:cs="Arial"/>
          <w:color w:val="121212"/>
          <w:sz w:val="28"/>
          <w:szCs w:val="28"/>
        </w:rPr>
        <w:t>140</w:t>
      </w:r>
    </w:p>
    <w:p w14:paraId="213CBC96" w14:textId="4FA1FD0F"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6º.- </w:t>
      </w:r>
      <w:r w:rsidR="00953753" w:rsidRPr="006C09EC">
        <w:rPr>
          <w:rFonts w:ascii="Arial" w:eastAsia="Times New Roman" w:hAnsi="Arial" w:cs="Arial"/>
          <w:color w:val="121212"/>
          <w:sz w:val="28"/>
          <w:szCs w:val="28"/>
        </w:rPr>
        <w:t>130</w:t>
      </w:r>
    </w:p>
    <w:p w14:paraId="321B8356" w14:textId="213EF3F4"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7º.- 1</w:t>
      </w:r>
      <w:r w:rsidR="00953753" w:rsidRPr="006C09EC">
        <w:rPr>
          <w:rFonts w:ascii="Arial" w:eastAsia="Times New Roman" w:hAnsi="Arial" w:cs="Arial"/>
          <w:color w:val="121212"/>
          <w:sz w:val="28"/>
          <w:szCs w:val="28"/>
        </w:rPr>
        <w:t>20</w:t>
      </w:r>
    </w:p>
    <w:p w14:paraId="648A4099" w14:textId="28771A02"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8º.-</w:t>
      </w:r>
      <w:r w:rsidR="0009454C">
        <w:rPr>
          <w:rFonts w:ascii="Arial" w:eastAsia="Times New Roman" w:hAnsi="Arial" w:cs="Arial"/>
          <w:color w:val="121212"/>
          <w:sz w:val="28"/>
          <w:szCs w:val="28"/>
        </w:rPr>
        <w:t xml:space="preserve"> </w:t>
      </w:r>
      <w:r w:rsidRPr="006C09EC">
        <w:rPr>
          <w:rFonts w:ascii="Arial" w:eastAsia="Times New Roman" w:hAnsi="Arial" w:cs="Arial"/>
          <w:color w:val="121212"/>
          <w:sz w:val="28"/>
          <w:szCs w:val="28"/>
        </w:rPr>
        <w:t>1</w:t>
      </w:r>
      <w:r w:rsidR="00953753" w:rsidRPr="006C09EC">
        <w:rPr>
          <w:rFonts w:ascii="Arial" w:eastAsia="Times New Roman" w:hAnsi="Arial" w:cs="Arial"/>
          <w:color w:val="121212"/>
          <w:sz w:val="28"/>
          <w:szCs w:val="28"/>
        </w:rPr>
        <w:t xml:space="preserve">10 </w:t>
      </w:r>
    </w:p>
    <w:p w14:paraId="26DD1CED" w14:textId="057A870A"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9º.- 1</w:t>
      </w:r>
      <w:r w:rsidR="00953753" w:rsidRPr="006C09EC">
        <w:rPr>
          <w:rFonts w:ascii="Arial" w:eastAsia="Times New Roman" w:hAnsi="Arial" w:cs="Arial"/>
          <w:color w:val="121212"/>
          <w:sz w:val="28"/>
          <w:szCs w:val="28"/>
        </w:rPr>
        <w:t>00</w:t>
      </w:r>
    </w:p>
    <w:p w14:paraId="0BAB86CB" w14:textId="59F6D703"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10º.- </w:t>
      </w:r>
      <w:bookmarkEnd w:id="1"/>
      <w:r w:rsidR="00953753" w:rsidRPr="006C09EC">
        <w:rPr>
          <w:rFonts w:ascii="Arial" w:eastAsia="Times New Roman" w:hAnsi="Arial" w:cs="Arial"/>
          <w:color w:val="121212"/>
          <w:sz w:val="28"/>
          <w:szCs w:val="28"/>
        </w:rPr>
        <w:t>95</w:t>
      </w:r>
    </w:p>
    <w:p w14:paraId="4E5ED34A" w14:textId="4A54DF99"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11º.- </w:t>
      </w:r>
      <w:r w:rsidR="00953753" w:rsidRPr="006C09EC">
        <w:rPr>
          <w:rFonts w:ascii="Arial" w:eastAsia="Times New Roman" w:hAnsi="Arial" w:cs="Arial"/>
          <w:color w:val="121212"/>
          <w:sz w:val="28"/>
          <w:szCs w:val="28"/>
        </w:rPr>
        <w:t>90</w:t>
      </w:r>
    </w:p>
    <w:p w14:paraId="26DCAAE8" w14:textId="6CAF46D3"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12º.- </w:t>
      </w:r>
      <w:r w:rsidR="00953753" w:rsidRPr="006C09EC">
        <w:rPr>
          <w:rFonts w:ascii="Arial" w:eastAsia="Times New Roman" w:hAnsi="Arial" w:cs="Arial"/>
          <w:color w:val="121212"/>
          <w:sz w:val="28"/>
          <w:szCs w:val="28"/>
        </w:rPr>
        <w:t>85</w:t>
      </w:r>
    </w:p>
    <w:p w14:paraId="7A9544C5" w14:textId="5E338763"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13º.- </w:t>
      </w:r>
      <w:r w:rsidR="00953753" w:rsidRPr="006C09EC">
        <w:rPr>
          <w:rFonts w:ascii="Arial" w:eastAsia="Times New Roman" w:hAnsi="Arial" w:cs="Arial"/>
          <w:color w:val="121212"/>
          <w:sz w:val="28"/>
          <w:szCs w:val="28"/>
        </w:rPr>
        <w:t>80</w:t>
      </w:r>
    </w:p>
    <w:p w14:paraId="4B7C2623" w14:textId="006BAF28"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14º.- </w:t>
      </w:r>
      <w:r w:rsidR="00953753" w:rsidRPr="006C09EC">
        <w:rPr>
          <w:rFonts w:ascii="Arial" w:eastAsia="Times New Roman" w:hAnsi="Arial" w:cs="Arial"/>
          <w:color w:val="121212"/>
          <w:sz w:val="28"/>
          <w:szCs w:val="28"/>
        </w:rPr>
        <w:t>75</w:t>
      </w:r>
    </w:p>
    <w:p w14:paraId="74CFEE32" w14:textId="7A945B14"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15º.-</w:t>
      </w:r>
      <w:r w:rsidR="0009454C">
        <w:rPr>
          <w:rFonts w:ascii="Arial" w:eastAsia="Times New Roman" w:hAnsi="Arial" w:cs="Arial"/>
          <w:color w:val="121212"/>
          <w:sz w:val="28"/>
          <w:szCs w:val="28"/>
        </w:rPr>
        <w:t xml:space="preserve"> </w:t>
      </w:r>
      <w:r w:rsidR="00953753" w:rsidRPr="006C09EC">
        <w:rPr>
          <w:rFonts w:ascii="Arial" w:eastAsia="Times New Roman" w:hAnsi="Arial" w:cs="Arial"/>
          <w:color w:val="121212"/>
          <w:sz w:val="28"/>
          <w:szCs w:val="28"/>
        </w:rPr>
        <w:t xml:space="preserve">70   </w:t>
      </w:r>
    </w:p>
    <w:p w14:paraId="67F1DA10" w14:textId="05696ECD"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16º.- </w:t>
      </w:r>
      <w:r w:rsidR="00953753" w:rsidRPr="006C09EC">
        <w:rPr>
          <w:rFonts w:ascii="Arial" w:eastAsia="Times New Roman" w:hAnsi="Arial" w:cs="Arial"/>
          <w:color w:val="121212"/>
          <w:sz w:val="28"/>
          <w:szCs w:val="28"/>
        </w:rPr>
        <w:t>65</w:t>
      </w:r>
    </w:p>
    <w:p w14:paraId="44479937" w14:textId="2F4E32E1"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17º.- </w:t>
      </w:r>
      <w:r w:rsidR="00953753" w:rsidRPr="006C09EC">
        <w:rPr>
          <w:rFonts w:ascii="Arial" w:eastAsia="Times New Roman" w:hAnsi="Arial" w:cs="Arial"/>
          <w:color w:val="121212"/>
          <w:sz w:val="28"/>
          <w:szCs w:val="28"/>
        </w:rPr>
        <w:t>60</w:t>
      </w:r>
    </w:p>
    <w:p w14:paraId="09CDA10F" w14:textId="1A891F0D"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18º.- </w:t>
      </w:r>
      <w:r w:rsidR="00953753" w:rsidRPr="006C09EC">
        <w:rPr>
          <w:rFonts w:ascii="Arial" w:eastAsia="Times New Roman" w:hAnsi="Arial" w:cs="Arial"/>
          <w:color w:val="121212"/>
          <w:sz w:val="28"/>
          <w:szCs w:val="28"/>
        </w:rPr>
        <w:t>55</w:t>
      </w:r>
    </w:p>
    <w:p w14:paraId="30A87A44" w14:textId="649C52B7"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19º.- </w:t>
      </w:r>
      <w:r w:rsidR="00953753" w:rsidRPr="006C09EC">
        <w:rPr>
          <w:rFonts w:ascii="Arial" w:eastAsia="Times New Roman" w:hAnsi="Arial" w:cs="Arial"/>
          <w:color w:val="121212"/>
          <w:sz w:val="28"/>
          <w:szCs w:val="28"/>
        </w:rPr>
        <w:t>50</w:t>
      </w:r>
    </w:p>
    <w:p w14:paraId="4A6756EC" w14:textId="672CE733"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20º.- </w:t>
      </w:r>
      <w:r w:rsidR="00953753" w:rsidRPr="006C09EC">
        <w:rPr>
          <w:rFonts w:ascii="Arial" w:eastAsia="Times New Roman" w:hAnsi="Arial" w:cs="Arial"/>
          <w:color w:val="121212"/>
          <w:sz w:val="28"/>
          <w:szCs w:val="28"/>
        </w:rPr>
        <w:t>45</w:t>
      </w:r>
    </w:p>
    <w:p w14:paraId="797E7BDD" w14:textId="5ACAC856"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21º.- </w:t>
      </w:r>
      <w:r w:rsidR="00953753" w:rsidRPr="006C09EC">
        <w:rPr>
          <w:rFonts w:ascii="Arial" w:eastAsia="Times New Roman" w:hAnsi="Arial" w:cs="Arial"/>
          <w:color w:val="121212"/>
          <w:sz w:val="28"/>
          <w:szCs w:val="28"/>
        </w:rPr>
        <w:t>40</w:t>
      </w:r>
    </w:p>
    <w:p w14:paraId="0462CF37" w14:textId="38D5BBDA"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22º.-</w:t>
      </w:r>
      <w:r w:rsidR="0009454C">
        <w:rPr>
          <w:rFonts w:ascii="Arial" w:eastAsia="Times New Roman" w:hAnsi="Arial" w:cs="Arial"/>
          <w:color w:val="121212"/>
          <w:sz w:val="28"/>
          <w:szCs w:val="28"/>
        </w:rPr>
        <w:t xml:space="preserve"> </w:t>
      </w:r>
      <w:r w:rsidR="00953753" w:rsidRPr="006C09EC">
        <w:rPr>
          <w:rFonts w:ascii="Arial" w:eastAsia="Times New Roman" w:hAnsi="Arial" w:cs="Arial"/>
          <w:color w:val="121212"/>
          <w:sz w:val="28"/>
          <w:szCs w:val="28"/>
        </w:rPr>
        <w:t xml:space="preserve">35   </w:t>
      </w:r>
    </w:p>
    <w:p w14:paraId="5DB42342" w14:textId="28FE6635"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23º.- 3</w:t>
      </w:r>
      <w:r w:rsidR="00953753" w:rsidRPr="006C09EC">
        <w:rPr>
          <w:rFonts w:ascii="Arial" w:eastAsia="Times New Roman" w:hAnsi="Arial" w:cs="Arial"/>
          <w:color w:val="121212"/>
          <w:sz w:val="28"/>
          <w:szCs w:val="28"/>
        </w:rPr>
        <w:t>0</w:t>
      </w:r>
    </w:p>
    <w:p w14:paraId="62B9703E" w14:textId="42A3D785"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24º.- 2</w:t>
      </w:r>
      <w:r w:rsidR="00953753" w:rsidRPr="006C09EC">
        <w:rPr>
          <w:rFonts w:ascii="Arial" w:eastAsia="Times New Roman" w:hAnsi="Arial" w:cs="Arial"/>
          <w:color w:val="121212"/>
          <w:sz w:val="28"/>
          <w:szCs w:val="28"/>
        </w:rPr>
        <w:t>5</w:t>
      </w:r>
    </w:p>
    <w:p w14:paraId="7F13EF7C" w14:textId="6E80A4CF"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25º.- </w:t>
      </w:r>
      <w:r w:rsidR="00953753" w:rsidRPr="006C09EC">
        <w:rPr>
          <w:rFonts w:ascii="Arial" w:eastAsia="Times New Roman" w:hAnsi="Arial" w:cs="Arial"/>
          <w:color w:val="121212"/>
          <w:sz w:val="28"/>
          <w:szCs w:val="28"/>
        </w:rPr>
        <w:t>20</w:t>
      </w:r>
    </w:p>
    <w:p w14:paraId="3AD756A4" w14:textId="77777777"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p>
    <w:p w14:paraId="7223AF50" w14:textId="141E4E39"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sectPr w:rsidR="00D1585B" w:rsidSect="007D7E80">
          <w:type w:val="continuous"/>
          <w:pgSz w:w="11906" w:h="16838"/>
          <w:pgMar w:top="1430" w:right="1701" w:bottom="1417" w:left="1701" w:header="283" w:footer="708" w:gutter="0"/>
          <w:cols w:num="4" w:space="709"/>
          <w:docGrid w:linePitch="360"/>
        </w:sectPr>
      </w:pPr>
    </w:p>
    <w:p w14:paraId="5E0972D1"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2B86A55A" w14:textId="77777777" w:rsidR="00D1585B" w:rsidRPr="003B52CF"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r w:rsidRPr="00CD3C57">
        <w:rPr>
          <w:rFonts w:ascii="Arial" w:eastAsia="Times New Roman" w:hAnsi="Arial" w:cs="Arial"/>
          <w:b/>
          <w:bCs/>
          <w:color w:val="121212"/>
          <w:sz w:val="20"/>
          <w:szCs w:val="20"/>
        </w:rPr>
        <w:t>Para la ruta corta</w:t>
      </w:r>
      <w:r>
        <w:rPr>
          <w:rFonts w:ascii="Arial" w:eastAsia="Times New Roman" w:hAnsi="Arial" w:cs="Arial"/>
          <w:color w:val="121212"/>
          <w:sz w:val="20"/>
          <w:szCs w:val="20"/>
        </w:rPr>
        <w:t xml:space="preserve">, se asignarán la siguiente puntuación a los/as 10 primeros/as clasificados/as, </w:t>
      </w:r>
      <w:r w:rsidRPr="003B52CF">
        <w:rPr>
          <w:rFonts w:ascii="Arial" w:eastAsia="Times New Roman" w:hAnsi="Arial" w:cs="Arial"/>
          <w:b/>
          <w:bCs/>
          <w:color w:val="121212"/>
          <w:sz w:val="20"/>
          <w:szCs w:val="20"/>
        </w:rPr>
        <w:t>siempre y cuando no se haya cubierto al menos 25 clasificados/as en la ruta larga:</w:t>
      </w:r>
    </w:p>
    <w:p w14:paraId="678236F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0983E10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sectPr w:rsidR="00D1585B" w:rsidRPr="00E50CAB" w:rsidSect="007D7E80">
          <w:type w:val="continuous"/>
          <w:pgSz w:w="11906" w:h="16838"/>
          <w:pgMar w:top="1430" w:right="1701" w:bottom="1417" w:left="1701" w:header="283" w:footer="708" w:gutter="0"/>
          <w:cols w:space="708"/>
          <w:docGrid w:linePitch="360"/>
        </w:sectPr>
      </w:pPr>
    </w:p>
    <w:p w14:paraId="235C729B" w14:textId="76C06C9C"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1º.- </w:t>
      </w:r>
      <w:r w:rsidR="00953753" w:rsidRPr="006C09EC">
        <w:rPr>
          <w:rFonts w:ascii="Arial" w:eastAsia="Times New Roman" w:hAnsi="Arial" w:cs="Arial"/>
          <w:color w:val="121212"/>
          <w:sz w:val="24"/>
          <w:szCs w:val="24"/>
        </w:rPr>
        <w:t xml:space="preserve">  65</w:t>
      </w:r>
      <w:r w:rsidRPr="006C09EC">
        <w:rPr>
          <w:rFonts w:ascii="Arial" w:eastAsia="Times New Roman" w:hAnsi="Arial" w:cs="Arial"/>
          <w:color w:val="121212"/>
          <w:sz w:val="24"/>
          <w:szCs w:val="24"/>
        </w:rPr>
        <w:t xml:space="preserve"> puntos</w:t>
      </w:r>
    </w:p>
    <w:p w14:paraId="2CA56C77" w14:textId="56C05B5D"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2º.-   </w:t>
      </w:r>
      <w:r w:rsidR="00953753" w:rsidRPr="006C09EC">
        <w:rPr>
          <w:rFonts w:ascii="Arial" w:eastAsia="Times New Roman" w:hAnsi="Arial" w:cs="Arial"/>
          <w:color w:val="121212"/>
          <w:sz w:val="24"/>
          <w:szCs w:val="24"/>
        </w:rPr>
        <w:t>60</w:t>
      </w:r>
    </w:p>
    <w:p w14:paraId="613EE7FF" w14:textId="72C8EEB0"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3º.-   </w:t>
      </w:r>
      <w:r w:rsidR="00953753" w:rsidRPr="006C09EC">
        <w:rPr>
          <w:rFonts w:ascii="Arial" w:eastAsia="Times New Roman" w:hAnsi="Arial" w:cs="Arial"/>
          <w:color w:val="121212"/>
          <w:sz w:val="24"/>
          <w:szCs w:val="24"/>
        </w:rPr>
        <w:t>55</w:t>
      </w:r>
    </w:p>
    <w:p w14:paraId="45570883" w14:textId="2832C233"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4º.-   </w:t>
      </w:r>
      <w:r w:rsidR="00953753" w:rsidRPr="006C09EC">
        <w:rPr>
          <w:rFonts w:ascii="Arial" w:eastAsia="Times New Roman" w:hAnsi="Arial" w:cs="Arial"/>
          <w:color w:val="121212"/>
          <w:sz w:val="24"/>
          <w:szCs w:val="24"/>
        </w:rPr>
        <w:t>50</w:t>
      </w:r>
    </w:p>
    <w:p w14:paraId="36EE727E" w14:textId="42652C1E"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5º.- </w:t>
      </w:r>
      <w:r w:rsidR="00953753" w:rsidRPr="006C09EC">
        <w:rPr>
          <w:rFonts w:ascii="Arial" w:eastAsia="Times New Roman" w:hAnsi="Arial" w:cs="Arial"/>
          <w:color w:val="121212"/>
          <w:sz w:val="24"/>
          <w:szCs w:val="24"/>
        </w:rPr>
        <w:t>45</w:t>
      </w:r>
      <w:r w:rsidRPr="006C09EC">
        <w:rPr>
          <w:rFonts w:ascii="Arial" w:eastAsia="Times New Roman" w:hAnsi="Arial" w:cs="Arial"/>
          <w:color w:val="121212"/>
          <w:sz w:val="24"/>
          <w:szCs w:val="24"/>
        </w:rPr>
        <w:t xml:space="preserve"> puntos</w:t>
      </w:r>
    </w:p>
    <w:p w14:paraId="74AB0AA3" w14:textId="6E7421E3"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6º.- </w:t>
      </w:r>
      <w:r w:rsidR="00953753" w:rsidRPr="006C09EC">
        <w:rPr>
          <w:rFonts w:ascii="Arial" w:eastAsia="Times New Roman" w:hAnsi="Arial" w:cs="Arial"/>
          <w:color w:val="121212"/>
          <w:sz w:val="24"/>
          <w:szCs w:val="24"/>
        </w:rPr>
        <w:t>40</w:t>
      </w:r>
    </w:p>
    <w:p w14:paraId="60C3F843" w14:textId="350AD650"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7º.- </w:t>
      </w:r>
      <w:r w:rsidR="00953753" w:rsidRPr="006C09EC">
        <w:rPr>
          <w:rFonts w:ascii="Arial" w:eastAsia="Times New Roman" w:hAnsi="Arial" w:cs="Arial"/>
          <w:color w:val="121212"/>
          <w:sz w:val="24"/>
          <w:szCs w:val="24"/>
        </w:rPr>
        <w:t>35</w:t>
      </w:r>
    </w:p>
    <w:p w14:paraId="591815A7" w14:textId="18D8031E"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8º.- 3</w:t>
      </w:r>
      <w:r w:rsidR="00953753" w:rsidRPr="006C09EC">
        <w:rPr>
          <w:rFonts w:ascii="Arial" w:eastAsia="Times New Roman" w:hAnsi="Arial" w:cs="Arial"/>
          <w:color w:val="121212"/>
          <w:sz w:val="24"/>
          <w:szCs w:val="24"/>
        </w:rPr>
        <w:t>0</w:t>
      </w:r>
    </w:p>
    <w:p w14:paraId="0C03966A" w14:textId="74FEF1C2"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9º.-   </w:t>
      </w:r>
      <w:r w:rsidR="00953753" w:rsidRPr="006C09EC">
        <w:rPr>
          <w:rFonts w:ascii="Arial" w:eastAsia="Times New Roman" w:hAnsi="Arial" w:cs="Arial"/>
          <w:color w:val="121212"/>
          <w:sz w:val="24"/>
          <w:szCs w:val="24"/>
        </w:rPr>
        <w:t>25</w:t>
      </w:r>
      <w:r w:rsidRPr="006C09EC">
        <w:rPr>
          <w:rFonts w:ascii="Arial" w:eastAsia="Times New Roman" w:hAnsi="Arial" w:cs="Arial"/>
          <w:color w:val="121212"/>
          <w:sz w:val="24"/>
          <w:szCs w:val="24"/>
        </w:rPr>
        <w:t xml:space="preserve"> puntos</w:t>
      </w:r>
    </w:p>
    <w:p w14:paraId="33ED9D71" w14:textId="12E49C9A"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sectPr w:rsidR="00D1585B" w:rsidSect="007D7E80">
          <w:type w:val="continuous"/>
          <w:pgSz w:w="11906" w:h="16838"/>
          <w:pgMar w:top="1430" w:right="1701" w:bottom="1417" w:left="1701" w:header="283" w:footer="708" w:gutter="0"/>
          <w:cols w:num="3" w:space="708"/>
          <w:docGrid w:linePitch="360"/>
        </w:sectPr>
      </w:pPr>
      <w:r w:rsidRPr="006C09EC">
        <w:rPr>
          <w:rFonts w:ascii="Arial" w:eastAsia="Times New Roman" w:hAnsi="Arial" w:cs="Arial"/>
          <w:color w:val="121212"/>
          <w:sz w:val="24"/>
          <w:szCs w:val="24"/>
        </w:rPr>
        <w:t xml:space="preserve">10º.- </w:t>
      </w:r>
      <w:r w:rsidR="00953753" w:rsidRPr="006C09EC">
        <w:rPr>
          <w:rFonts w:ascii="Arial" w:eastAsia="Times New Roman" w:hAnsi="Arial" w:cs="Arial"/>
          <w:color w:val="121212"/>
          <w:sz w:val="24"/>
          <w:szCs w:val="24"/>
        </w:rPr>
        <w:t>20</w:t>
      </w:r>
    </w:p>
    <w:p w14:paraId="3DBDBBB6"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32D71B48"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013E795E"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54C2C751"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sectPr w:rsidR="00D1585B" w:rsidSect="007D7E80">
          <w:type w:val="continuous"/>
          <w:pgSz w:w="11906" w:h="16838"/>
          <w:pgMar w:top="1429" w:right="1021" w:bottom="1418" w:left="1418" w:header="284" w:footer="709" w:gutter="0"/>
          <w:cols w:num="3" w:space="708"/>
          <w:docGrid w:linePitch="360"/>
        </w:sectPr>
      </w:pPr>
    </w:p>
    <w:p w14:paraId="7AC05F4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sectPr w:rsidR="00D1585B" w:rsidRPr="00E50CAB" w:rsidSect="007D7E80">
          <w:type w:val="continuous"/>
          <w:pgSz w:w="11906" w:h="16838"/>
          <w:pgMar w:top="1429" w:right="1021" w:bottom="1418" w:left="1418" w:header="284" w:footer="709" w:gutter="0"/>
          <w:cols w:num="3" w:space="708"/>
          <w:docGrid w:linePitch="360"/>
        </w:sectPr>
      </w:pPr>
    </w:p>
    <w:p w14:paraId="51590F2C" w14:textId="77777777" w:rsidR="00D1585B" w:rsidRDefault="00D1585B" w:rsidP="00D1585B">
      <w:pPr>
        <w:shd w:val="clear" w:color="auto" w:fill="FFFFFF" w:themeFill="background1"/>
        <w:tabs>
          <w:tab w:val="left" w:pos="1560"/>
        </w:tabs>
        <w:spacing w:after="0" w:line="240" w:lineRule="auto"/>
        <w:jc w:val="both"/>
        <w:textAlignment w:val="baseline"/>
        <w:rPr>
          <w:rFonts w:ascii="Arial" w:eastAsia="Times New Roman" w:hAnsi="Arial" w:cs="Arial"/>
          <w:b/>
          <w:color w:val="121212"/>
          <w:sz w:val="28"/>
          <w:szCs w:val="28"/>
        </w:rPr>
      </w:pPr>
    </w:p>
    <w:p w14:paraId="60A7D922" w14:textId="77777777" w:rsidR="00D1585B" w:rsidRPr="007D7E80"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u w:val="single"/>
        </w:rPr>
      </w:pPr>
      <w:r w:rsidRPr="007D7E80">
        <w:rPr>
          <w:rFonts w:ascii="Arial" w:eastAsia="Times New Roman" w:hAnsi="Arial" w:cs="Arial"/>
          <w:b/>
          <w:bCs/>
          <w:color w:val="121212"/>
          <w:sz w:val="20"/>
          <w:szCs w:val="20"/>
          <w:u w:val="single"/>
        </w:rPr>
        <w:t xml:space="preserve">CLASIFICACIÓN </w:t>
      </w:r>
      <w:r>
        <w:rPr>
          <w:rFonts w:ascii="Arial" w:eastAsia="Times New Roman" w:hAnsi="Arial" w:cs="Arial"/>
          <w:b/>
          <w:bCs/>
          <w:color w:val="121212"/>
          <w:sz w:val="20"/>
          <w:szCs w:val="20"/>
          <w:u w:val="single"/>
        </w:rPr>
        <w:t>GENERAL</w:t>
      </w:r>
      <w:r w:rsidRPr="007D7E80">
        <w:rPr>
          <w:rFonts w:ascii="Arial" w:eastAsia="Times New Roman" w:hAnsi="Arial" w:cs="Arial"/>
          <w:b/>
          <w:bCs/>
          <w:color w:val="121212"/>
          <w:sz w:val="20"/>
          <w:szCs w:val="20"/>
          <w:u w:val="single"/>
        </w:rPr>
        <w:t>:</w:t>
      </w:r>
    </w:p>
    <w:p w14:paraId="0E45AFB7" w14:textId="77777777" w:rsidR="00D1585B" w:rsidRPr="0022495E"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2272ACAA"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2456BD8B" w14:textId="3CF0B809"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Pr>
          <w:rFonts w:ascii="Arial" w:eastAsia="Times New Roman" w:hAnsi="Arial" w:cs="Arial"/>
          <w:color w:val="121212"/>
          <w:sz w:val="20"/>
          <w:szCs w:val="20"/>
        </w:rPr>
        <w:t>Los corredor/as que obtenga mayor número de puntos serán declarados vencedor/a del circuito, obteniendo como premio productos de la tierra. También será obsequiados los participantes que obtengan la 2ª</w:t>
      </w:r>
      <w:r w:rsidR="005609A6">
        <w:rPr>
          <w:rFonts w:ascii="Arial" w:eastAsia="Times New Roman" w:hAnsi="Arial" w:cs="Arial"/>
          <w:color w:val="121212"/>
          <w:sz w:val="20"/>
          <w:szCs w:val="20"/>
        </w:rPr>
        <w:t>, 3</w:t>
      </w:r>
      <w:r>
        <w:rPr>
          <w:rFonts w:ascii="Arial" w:eastAsia="Times New Roman" w:hAnsi="Arial" w:cs="Arial"/>
          <w:color w:val="121212"/>
          <w:sz w:val="20"/>
          <w:szCs w:val="20"/>
        </w:rPr>
        <w:t>ª</w:t>
      </w:r>
      <w:r w:rsidR="005609A6">
        <w:rPr>
          <w:rFonts w:ascii="Arial" w:eastAsia="Times New Roman" w:hAnsi="Arial" w:cs="Arial"/>
          <w:color w:val="121212"/>
          <w:sz w:val="20"/>
          <w:szCs w:val="20"/>
        </w:rPr>
        <w:t xml:space="preserve">, 4º y </w:t>
      </w:r>
      <w:r w:rsidR="00497531">
        <w:rPr>
          <w:rFonts w:ascii="Arial" w:eastAsia="Times New Roman" w:hAnsi="Arial" w:cs="Arial"/>
          <w:color w:val="121212"/>
          <w:sz w:val="20"/>
          <w:szCs w:val="20"/>
        </w:rPr>
        <w:t>5º posición</w:t>
      </w:r>
      <w:r>
        <w:rPr>
          <w:rFonts w:ascii="Arial" w:eastAsia="Times New Roman" w:hAnsi="Arial" w:cs="Arial"/>
          <w:color w:val="121212"/>
          <w:sz w:val="20"/>
          <w:szCs w:val="20"/>
        </w:rPr>
        <w:t xml:space="preserve"> de la clasificación general del circuito.</w:t>
      </w:r>
    </w:p>
    <w:p w14:paraId="2EB2316C"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051ED15B" w14:textId="77777777" w:rsidR="00D1585B" w:rsidRPr="00566678" w:rsidRDefault="00D1585B" w:rsidP="00D1585B">
      <w:pPr>
        <w:shd w:val="clear" w:color="auto" w:fill="FFFFFF" w:themeFill="background1"/>
        <w:spacing w:after="0" w:line="240" w:lineRule="auto"/>
        <w:jc w:val="both"/>
        <w:textAlignment w:val="baseline"/>
        <w:rPr>
          <w:rFonts w:ascii="Arial" w:eastAsia="Times New Roman" w:hAnsi="Arial" w:cs="Arial"/>
          <w:color w:val="C00000"/>
          <w:sz w:val="20"/>
          <w:szCs w:val="20"/>
        </w:rPr>
      </w:pPr>
    </w:p>
    <w:p w14:paraId="0A5250BA"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bCs/>
          <w:sz w:val="20"/>
          <w:szCs w:val="20"/>
        </w:rPr>
      </w:pPr>
      <w:r w:rsidRPr="47A872BB">
        <w:rPr>
          <w:rFonts w:ascii="Arial" w:eastAsia="Times New Roman" w:hAnsi="Arial" w:cs="Arial"/>
          <w:color w:val="FF0000"/>
          <w:sz w:val="20"/>
          <w:szCs w:val="20"/>
        </w:rPr>
        <w:t>Art. 6.1º.</w:t>
      </w:r>
      <w:r w:rsidRPr="47A872BB">
        <w:rPr>
          <w:rFonts w:ascii="Arial" w:eastAsia="Times New Roman" w:hAnsi="Arial" w:cs="Arial"/>
          <w:b/>
          <w:bCs/>
          <w:sz w:val="20"/>
          <w:szCs w:val="20"/>
        </w:rPr>
        <w:t xml:space="preserve"> Se realizará una clasificación por Equipos puntuando la participación de los integrantes del equipo un punto por cada participante que tome la salida, (Por ejemplo 10 corred</w:t>
      </w:r>
      <w:r>
        <w:rPr>
          <w:rFonts w:ascii="Arial" w:eastAsia="Times New Roman" w:hAnsi="Arial" w:cs="Arial"/>
          <w:b/>
          <w:bCs/>
          <w:sz w:val="20"/>
          <w:szCs w:val="20"/>
        </w:rPr>
        <w:t xml:space="preserve">ores 10 puntos), en cada Marcha </w:t>
      </w:r>
      <w:r w:rsidRPr="47A872BB">
        <w:rPr>
          <w:rFonts w:ascii="Arial" w:eastAsia="Times New Roman" w:hAnsi="Arial" w:cs="Arial"/>
          <w:b/>
          <w:bCs/>
          <w:sz w:val="20"/>
          <w:szCs w:val="20"/>
        </w:rPr>
        <w:t>Indiferentemente que se realice recorrido corto o largo, sin límite de corredores por equipo, no se diferenciará por género (masculino, femenino). El equipo que computará para cada corredor/</w:t>
      </w:r>
      <w:proofErr w:type="spellStart"/>
      <w:r w:rsidRPr="47A872BB">
        <w:rPr>
          <w:rFonts w:ascii="Arial" w:eastAsia="Times New Roman" w:hAnsi="Arial" w:cs="Arial"/>
          <w:b/>
          <w:bCs/>
          <w:sz w:val="20"/>
          <w:szCs w:val="20"/>
        </w:rPr>
        <w:t>ra</w:t>
      </w:r>
      <w:proofErr w:type="spellEnd"/>
      <w:r w:rsidRPr="47A872BB">
        <w:rPr>
          <w:rFonts w:ascii="Arial" w:eastAsia="Times New Roman" w:hAnsi="Arial" w:cs="Arial"/>
          <w:b/>
          <w:bCs/>
          <w:sz w:val="20"/>
          <w:szCs w:val="20"/>
        </w:rPr>
        <w:t xml:space="preserve"> será el que se ponga a la hora de hacer la inscripción, PONIENDO MUY CLARO EL NOMBRE DEL EQUIPO PARA EVITAR ERRORES. Los corredores pueden cambiar de equipos a lo largo del circuito. Si no se quiere participar en esta clasificación, inscribirse como individual.</w:t>
      </w:r>
    </w:p>
    <w:p w14:paraId="12EF99AF"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sz w:val="20"/>
        </w:rPr>
      </w:pPr>
    </w:p>
    <w:p w14:paraId="0CE78533"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r w:rsidRPr="47A872BB">
        <w:rPr>
          <w:rFonts w:ascii="Arial" w:eastAsia="Times New Roman" w:hAnsi="Arial" w:cs="Arial"/>
          <w:color w:val="FF0000"/>
          <w:sz w:val="20"/>
          <w:szCs w:val="20"/>
        </w:rPr>
        <w:t>Art.6. 2º.</w:t>
      </w:r>
      <w:r w:rsidRPr="47A872BB">
        <w:rPr>
          <w:rFonts w:ascii="Arial" w:eastAsia="Times New Roman" w:hAnsi="Arial" w:cs="Arial"/>
          <w:b/>
          <w:bCs/>
          <w:color w:val="121212"/>
          <w:sz w:val="20"/>
          <w:szCs w:val="20"/>
        </w:rPr>
        <w:t xml:space="preserve"> Para la clasificación individual, los participantes con bicicletas eléctricas, de ciclo cros o gravel no podrán optar a los puntos de dicha clasificación</w:t>
      </w:r>
    </w:p>
    <w:p w14:paraId="28EDB8F7"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42DDA17D" w14:textId="2D21F646" w:rsidR="00D1585B" w:rsidRPr="00A92C38" w:rsidRDefault="00D1585B" w:rsidP="00D1585B">
      <w:pPr>
        <w:shd w:val="clear" w:color="auto" w:fill="FFFFFF" w:themeFill="background1"/>
        <w:spacing w:after="0" w:line="240" w:lineRule="auto"/>
        <w:jc w:val="both"/>
        <w:textAlignment w:val="baseline"/>
        <w:rPr>
          <w:rFonts w:ascii="Arial" w:eastAsia="Times New Roman" w:hAnsi="Arial" w:cs="Arial"/>
          <w:b/>
          <w:sz w:val="20"/>
          <w:u w:val="single"/>
        </w:rPr>
      </w:pPr>
      <w:r w:rsidRPr="00902E3B">
        <w:rPr>
          <w:rFonts w:ascii="Arial" w:eastAsia="Times New Roman" w:hAnsi="Arial" w:cs="Arial"/>
          <w:b/>
          <w:color w:val="FF0000"/>
          <w:sz w:val="20"/>
        </w:rPr>
        <w:t>Art.6. 3º</w:t>
      </w:r>
      <w:r w:rsidRPr="00A92C38">
        <w:rPr>
          <w:rFonts w:ascii="Arial" w:eastAsia="Times New Roman" w:hAnsi="Arial" w:cs="Arial"/>
          <w:b/>
          <w:color w:val="FF0000"/>
          <w:sz w:val="20"/>
          <w:u w:val="single"/>
        </w:rPr>
        <w:t>.</w:t>
      </w:r>
      <w:r w:rsidRPr="00A92C38">
        <w:rPr>
          <w:rFonts w:ascii="Arial" w:eastAsia="Times New Roman" w:hAnsi="Arial" w:cs="Arial"/>
          <w:b/>
          <w:sz w:val="20"/>
          <w:u w:val="single"/>
        </w:rPr>
        <w:t xml:space="preserve"> Para poder optar a los PREMIOS FINALES tanto Masculina como Femenina </w:t>
      </w:r>
      <w:r w:rsidR="00B04B6F">
        <w:rPr>
          <w:rFonts w:ascii="Arial" w:eastAsia="Times New Roman" w:hAnsi="Arial" w:cs="Arial"/>
          <w:b/>
          <w:sz w:val="20"/>
          <w:u w:val="single"/>
        </w:rPr>
        <w:t>y para Equipos</w:t>
      </w:r>
      <w:r w:rsidR="00F546D6">
        <w:rPr>
          <w:rFonts w:ascii="Arial" w:eastAsia="Times New Roman" w:hAnsi="Arial" w:cs="Arial"/>
          <w:b/>
          <w:sz w:val="20"/>
          <w:u w:val="single"/>
        </w:rPr>
        <w:t xml:space="preserve"> (2 participantes por equipo)</w:t>
      </w:r>
      <w:r w:rsidR="00B04B6F">
        <w:rPr>
          <w:rFonts w:ascii="Arial" w:eastAsia="Times New Roman" w:hAnsi="Arial" w:cs="Arial"/>
          <w:b/>
          <w:sz w:val="20"/>
          <w:u w:val="single"/>
        </w:rPr>
        <w:t xml:space="preserve"> </w:t>
      </w:r>
      <w:r w:rsidRPr="00A92C38">
        <w:rPr>
          <w:rFonts w:ascii="Arial" w:eastAsia="Times New Roman" w:hAnsi="Arial" w:cs="Arial"/>
          <w:b/>
          <w:sz w:val="20"/>
          <w:u w:val="single"/>
        </w:rPr>
        <w:t xml:space="preserve">los participantes tendrán que haber participado en al menos </w:t>
      </w:r>
      <w:r w:rsidR="00FE7945" w:rsidRPr="00A92C38">
        <w:rPr>
          <w:rFonts w:ascii="Arial" w:eastAsia="Times New Roman" w:hAnsi="Arial" w:cs="Arial"/>
          <w:b/>
          <w:sz w:val="20"/>
          <w:u w:val="single"/>
        </w:rPr>
        <w:t>2</w:t>
      </w:r>
      <w:r w:rsidR="00F546D6">
        <w:rPr>
          <w:rFonts w:ascii="Arial" w:eastAsia="Times New Roman" w:hAnsi="Arial" w:cs="Arial"/>
          <w:b/>
          <w:sz w:val="20"/>
          <w:u w:val="single"/>
        </w:rPr>
        <w:t xml:space="preserve">  marchas </w:t>
      </w:r>
      <w:r w:rsidR="00FE7945" w:rsidRPr="00A92C38">
        <w:rPr>
          <w:rFonts w:ascii="Arial" w:eastAsia="Times New Roman" w:hAnsi="Arial" w:cs="Arial"/>
          <w:b/>
          <w:sz w:val="20"/>
          <w:u w:val="single"/>
        </w:rPr>
        <w:t xml:space="preserve"> menos del total de Marchas</w:t>
      </w:r>
      <w:r w:rsidRPr="00A92C38">
        <w:rPr>
          <w:rFonts w:ascii="Arial" w:eastAsia="Times New Roman" w:hAnsi="Arial" w:cs="Arial"/>
          <w:b/>
          <w:sz w:val="20"/>
          <w:u w:val="single"/>
        </w:rPr>
        <w:t xml:space="preserve"> del Circuito. </w:t>
      </w:r>
    </w:p>
    <w:p w14:paraId="4B89165F" w14:textId="005FB612"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72D88955" w14:textId="7FF8BB0C" w:rsidR="009C16E2" w:rsidRPr="009C16E2" w:rsidRDefault="009C16E2" w:rsidP="00D1585B">
      <w:pPr>
        <w:shd w:val="clear" w:color="auto" w:fill="FFFFFF" w:themeFill="background1"/>
        <w:spacing w:after="0" w:line="240" w:lineRule="auto"/>
        <w:jc w:val="both"/>
        <w:textAlignment w:val="baseline"/>
        <w:rPr>
          <w:rFonts w:ascii="Arial" w:eastAsia="Times New Roman" w:hAnsi="Arial" w:cs="Arial"/>
          <w:b/>
          <w:sz w:val="20"/>
          <w:bdr w:val="none" w:sz="0" w:space="0" w:color="auto" w:frame="1"/>
        </w:rPr>
      </w:pPr>
      <w:r>
        <w:rPr>
          <w:rFonts w:ascii="Arial" w:eastAsia="Times New Roman" w:hAnsi="Arial" w:cs="Arial"/>
          <w:b/>
          <w:sz w:val="20"/>
          <w:bdr w:val="none" w:sz="0" w:space="0" w:color="auto" w:frame="1"/>
        </w:rPr>
        <w:t xml:space="preserve">  </w:t>
      </w:r>
    </w:p>
    <w:p w14:paraId="652C0BCF"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t>Art. 7º – INSCRIPCIONES  </w:t>
      </w:r>
    </w:p>
    <w:p w14:paraId="65CDE11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2641D201"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Las inscripciones para cada una de las marchas que componen el CIRCUITO PROVINCIAL BTT SEGOVIA – CAJA RURAL-DIPUTACIÓN PROVINCIA DE SEGOVIA, se realizarán a través de la página web del circuito u organizadores, que contará con una pasarela de pago seguro, para el uso de la tarjeta bancaria como medio de pago.</w:t>
      </w:r>
    </w:p>
    <w:p w14:paraId="46223A3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2A213A1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Los organizadores de cada marcha, marcarán las fechas de inscripción en su prueba. No podrá participar ningún corredor sin estar inscrito en la prueba. En concepto de inscripción cada organizador establecerá una cuota.</w:t>
      </w:r>
    </w:p>
    <w:p w14:paraId="57BF18FD"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92E936D"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El participante que una vez inscrito en una marcha, no pudiera asistir a la misma, perderá todos los derechos que su inscripción le reportará, así como la cuota de inscripción que hubiese pagado.</w:t>
      </w:r>
    </w:p>
    <w:p w14:paraId="6ADA9D8D"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FDB2C12" w14:textId="77777777" w:rsidR="00D1585B" w:rsidRPr="00E50CAB" w:rsidRDefault="00D1585B" w:rsidP="00D1585B">
      <w:pPr>
        <w:spacing w:after="0" w:line="240" w:lineRule="auto"/>
        <w:jc w:val="both"/>
        <w:rPr>
          <w:rFonts w:ascii="Arial" w:hAnsi="Arial" w:cs="Arial"/>
          <w:sz w:val="20"/>
        </w:rPr>
      </w:pPr>
      <w:r w:rsidRPr="00E50CAB">
        <w:rPr>
          <w:rFonts w:ascii="Arial" w:hAnsi="Arial" w:cs="Arial"/>
          <w:sz w:val="20"/>
        </w:rPr>
        <w:t>Será imprescindible presentar el D.N.I. o documento similar que te acredite para recoger el dorsal en cada una de las pruebas que componen el Circuito y por tanto poder participar en las mismas.</w:t>
      </w:r>
    </w:p>
    <w:p w14:paraId="7636A67F" w14:textId="77777777" w:rsidR="00D1585B" w:rsidRPr="00E50CAB" w:rsidRDefault="00D1585B" w:rsidP="00D1585B">
      <w:pPr>
        <w:spacing w:after="0" w:line="240" w:lineRule="auto"/>
        <w:jc w:val="both"/>
        <w:rPr>
          <w:rFonts w:ascii="Arial" w:hAnsi="Arial" w:cs="Arial"/>
          <w:sz w:val="20"/>
        </w:rPr>
      </w:pPr>
    </w:p>
    <w:p w14:paraId="299E4EEC"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39468615"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61929F01"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50EADF3A"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5D828331"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72EFE7CF"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r w:rsidRPr="00E50CAB">
        <w:rPr>
          <w:rFonts w:ascii="Arial" w:eastAsia="Times New Roman" w:hAnsi="Arial" w:cs="Arial"/>
          <w:b/>
          <w:color w:val="FF0000"/>
          <w:sz w:val="20"/>
          <w:bdr w:val="none" w:sz="0" w:space="0" w:color="auto" w:frame="1"/>
        </w:rPr>
        <w:t xml:space="preserve">Art. 8º – RECORRIDO </w:t>
      </w:r>
    </w:p>
    <w:p w14:paraId="789CD773"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34023C4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4D05AF8"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Recorrido:</w:t>
      </w:r>
    </w:p>
    <w:p w14:paraId="583EC5B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7B34E834" w14:textId="77777777" w:rsidR="00D1585B" w:rsidRPr="00E50CAB" w:rsidRDefault="00D1585B" w:rsidP="00D1585B">
      <w:pPr>
        <w:pStyle w:val="Prrafodelista"/>
        <w:numPr>
          <w:ilvl w:val="0"/>
          <w:numId w:val="4"/>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Los organizadores de cada marcha marcarán el recorrido de su prueba.</w:t>
      </w:r>
    </w:p>
    <w:p w14:paraId="37BD1F75"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6D6C9C0D" w14:textId="77777777" w:rsidR="00D1585B" w:rsidRPr="00E50CAB" w:rsidRDefault="00D1585B" w:rsidP="00D1585B">
      <w:pPr>
        <w:pStyle w:val="Prrafodelista"/>
        <w:numPr>
          <w:ilvl w:val="0"/>
          <w:numId w:val="3"/>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El recorrido de la prueba será inspeccionado por el comité de organización, que deberá dar su aprobación.</w:t>
      </w:r>
    </w:p>
    <w:p w14:paraId="7AAB82A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20C10CAD" w14:textId="77777777" w:rsidR="00D1585B" w:rsidRPr="00E50CAB" w:rsidRDefault="00D1585B" w:rsidP="00D1585B">
      <w:pPr>
        <w:pStyle w:val="Prrafodelista"/>
        <w:numPr>
          <w:ilvl w:val="0"/>
          <w:numId w:val="3"/>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El recorrido estará debidamente señalizado con cintas de balizamiento, carteles indicadores y/o flechas.</w:t>
      </w:r>
    </w:p>
    <w:p w14:paraId="29101CF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6A351570" w14:textId="77777777" w:rsidR="00D1585B" w:rsidRPr="00E50CAB" w:rsidRDefault="00D1585B" w:rsidP="00D1585B">
      <w:pPr>
        <w:pStyle w:val="Prrafodelista"/>
        <w:numPr>
          <w:ilvl w:val="0"/>
          <w:numId w:val="3"/>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Es obligatorio seguir el itinerario marcado, así como pasar por los controles establecidos</w:t>
      </w:r>
    </w:p>
    <w:p w14:paraId="1184496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1AFF99A1"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5AB5805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0009750F"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t>Art. 9º- COMITÉS</w:t>
      </w:r>
    </w:p>
    <w:p w14:paraId="05DC5FB3"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724FFFB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Se creará un comité de Organización por cada prueba que tendrá por finalidad resolver todos aquellos problemas que pudieran plantearse. Su decisión será inapelable.</w:t>
      </w:r>
    </w:p>
    <w:p w14:paraId="0210EA23"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DF2F10B"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4C1612E8"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t>Art. 10º – CONDICIONES PARTICULARES</w:t>
      </w:r>
    </w:p>
    <w:p w14:paraId="05E02BF2"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04029858"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El participante de la modalidad de bicicleta de montaña, asume que practica un deporte en el que puede existir riesgo para su integridad física, y que las condiciones y desarrollo de esta práctica deportiva, solamente las puede controlar el propio deportista, eligiendo en cada momento y situación su forma de actuar, adecuándola a la orografía del terreno y sus condiciones físicas y técnicas, siendo totalmente libre  de transitar por las partes del circuito, elegido por cada marcha, que pudieran ocasionar accidentes en la práctica deportiva mencionada, siendo cada deportista el único responsable de su actuación y las consecuencias que de un supuesto accidente se pudieran derivar, eximiendo a los organizadores de toda responsabilidad al respecto.</w:t>
      </w:r>
    </w:p>
    <w:p w14:paraId="729B08A2"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Todos los deportistas por participar en este circuito quedarán sujetos a estas bases y al reglamento particular de cada marcha.</w:t>
      </w:r>
    </w:p>
    <w:p w14:paraId="40A7368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69E470E6"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La inscripción en cada una de las pruebas supone la aceptación de estas normas.</w:t>
      </w:r>
    </w:p>
    <w:p w14:paraId="7BCC11CD"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ED3D50A"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7FA0CC4D"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r w:rsidRPr="00E50CAB">
        <w:rPr>
          <w:rFonts w:ascii="Arial" w:eastAsia="Times New Roman" w:hAnsi="Arial" w:cs="Arial"/>
          <w:b/>
          <w:color w:val="FF0000"/>
          <w:sz w:val="20"/>
          <w:bdr w:val="none" w:sz="0" w:space="0" w:color="auto" w:frame="1"/>
        </w:rPr>
        <w:t xml:space="preserve">Art. 11º – ACEPTACIÓN DE </w:t>
      </w:r>
      <w:r>
        <w:rPr>
          <w:rFonts w:ascii="Arial" w:eastAsia="Times New Roman" w:hAnsi="Arial" w:cs="Arial"/>
          <w:b/>
          <w:color w:val="FF0000"/>
          <w:sz w:val="20"/>
          <w:bdr w:val="none" w:sz="0" w:space="0" w:color="auto" w:frame="1"/>
        </w:rPr>
        <w:t xml:space="preserve">LOS </w:t>
      </w:r>
      <w:r w:rsidRPr="00E50CAB">
        <w:rPr>
          <w:rFonts w:ascii="Arial" w:eastAsia="Times New Roman" w:hAnsi="Arial" w:cs="Arial"/>
          <w:b/>
          <w:color w:val="FF0000"/>
          <w:sz w:val="20"/>
          <w:bdr w:val="none" w:sz="0" w:space="0" w:color="auto" w:frame="1"/>
        </w:rPr>
        <w:t>REGLAMENTO</w:t>
      </w:r>
      <w:r>
        <w:rPr>
          <w:rFonts w:ascii="Arial" w:eastAsia="Times New Roman" w:hAnsi="Arial" w:cs="Arial"/>
          <w:b/>
          <w:color w:val="FF0000"/>
          <w:sz w:val="20"/>
          <w:bdr w:val="none" w:sz="0" w:space="0" w:color="auto" w:frame="1"/>
        </w:rPr>
        <w:t>S.</w:t>
      </w:r>
    </w:p>
    <w:p w14:paraId="56CAA6D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376FBCDB"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Pr>
          <w:rFonts w:ascii="Arial" w:eastAsia="Times New Roman" w:hAnsi="Arial" w:cs="Arial"/>
          <w:color w:val="121212"/>
          <w:sz w:val="20"/>
        </w:rPr>
        <w:t>Además del Reglamento General, c</w:t>
      </w:r>
      <w:r w:rsidRPr="00E50CAB">
        <w:rPr>
          <w:rFonts w:ascii="Arial" w:eastAsia="Times New Roman" w:hAnsi="Arial" w:cs="Arial"/>
          <w:color w:val="121212"/>
          <w:sz w:val="20"/>
        </w:rPr>
        <w:t>ada una de las marchas de BTT que componen este circuito</w:t>
      </w:r>
      <w:r>
        <w:rPr>
          <w:rFonts w:ascii="Arial" w:eastAsia="Times New Roman" w:hAnsi="Arial" w:cs="Arial"/>
          <w:color w:val="121212"/>
          <w:sz w:val="20"/>
        </w:rPr>
        <w:t xml:space="preserve"> tiene su propio reglamento particular. Los participantes, por el</w:t>
      </w:r>
      <w:r w:rsidRPr="00E50CAB">
        <w:rPr>
          <w:rFonts w:ascii="Arial" w:eastAsia="Times New Roman" w:hAnsi="Arial" w:cs="Arial"/>
          <w:color w:val="121212"/>
          <w:sz w:val="20"/>
        </w:rPr>
        <w:t xml:space="preserve"> mero hecho de inscribirse en alguna de las pruebas que componen el CIRCUITO PROVINCIAL BTT SEGOVIA – CAJA RURAL-DIPUTACIÓN PROVINCIAL DE SEGOVIA, acepta</w:t>
      </w:r>
      <w:r>
        <w:rPr>
          <w:rFonts w:ascii="Arial" w:eastAsia="Times New Roman" w:hAnsi="Arial" w:cs="Arial"/>
          <w:color w:val="121212"/>
          <w:sz w:val="20"/>
        </w:rPr>
        <w:t>n</w:t>
      </w:r>
      <w:r w:rsidRPr="00E50CAB">
        <w:rPr>
          <w:rFonts w:ascii="Arial" w:eastAsia="Times New Roman" w:hAnsi="Arial" w:cs="Arial"/>
          <w:color w:val="121212"/>
          <w:sz w:val="20"/>
        </w:rPr>
        <w:t xml:space="preserve"> </w:t>
      </w:r>
      <w:r>
        <w:rPr>
          <w:rFonts w:ascii="Arial" w:eastAsia="Times New Roman" w:hAnsi="Arial" w:cs="Arial"/>
          <w:color w:val="121212"/>
          <w:sz w:val="20"/>
        </w:rPr>
        <w:t xml:space="preserve">tanto el </w:t>
      </w:r>
      <w:r w:rsidRPr="00E50CAB">
        <w:rPr>
          <w:rFonts w:ascii="Arial" w:eastAsia="Times New Roman" w:hAnsi="Arial" w:cs="Arial"/>
          <w:color w:val="121212"/>
          <w:sz w:val="20"/>
        </w:rPr>
        <w:t xml:space="preserve">Reglamento </w:t>
      </w:r>
      <w:r>
        <w:rPr>
          <w:rFonts w:ascii="Arial" w:eastAsia="Times New Roman" w:hAnsi="Arial" w:cs="Arial"/>
          <w:color w:val="121212"/>
          <w:sz w:val="20"/>
        </w:rPr>
        <w:t>General como el reglamento particular de cada prueba, renunciando toda acción legal que pudiera derivarse de su participación en la prueba.</w:t>
      </w:r>
    </w:p>
    <w:p w14:paraId="54ACF83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0ABB744F"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t>Art. 12º – PROTECCIÓN DE</w:t>
      </w:r>
      <w:r>
        <w:rPr>
          <w:rFonts w:ascii="Arial" w:eastAsia="Times New Roman" w:hAnsi="Arial" w:cs="Arial"/>
          <w:b/>
          <w:color w:val="FF0000"/>
          <w:sz w:val="20"/>
          <w:bdr w:val="none" w:sz="0" w:space="0" w:color="auto" w:frame="1"/>
        </w:rPr>
        <w:t xml:space="preserve"> </w:t>
      </w:r>
      <w:r w:rsidRPr="00E50CAB">
        <w:rPr>
          <w:rFonts w:ascii="Arial" w:eastAsia="Times New Roman" w:hAnsi="Arial" w:cs="Arial"/>
          <w:b/>
          <w:color w:val="FF0000"/>
          <w:sz w:val="20"/>
          <w:bdr w:val="none" w:sz="0" w:space="0" w:color="auto" w:frame="1"/>
        </w:rPr>
        <w:t>DATOS DE CARÁCTER PERSONAL</w:t>
      </w:r>
    </w:p>
    <w:p w14:paraId="5469A6C2"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742F32D2" w14:textId="77777777" w:rsidR="00D1585B" w:rsidRPr="000177B3" w:rsidRDefault="00D1585B" w:rsidP="00D1585B">
      <w:pPr>
        <w:shd w:val="clear" w:color="auto" w:fill="FFFFFF" w:themeFill="background1"/>
        <w:spacing w:after="0" w:line="240" w:lineRule="auto"/>
        <w:jc w:val="both"/>
        <w:textAlignment w:val="baseline"/>
        <w:rPr>
          <w:rFonts w:ascii="Arial" w:eastAsia="Times New Roman" w:hAnsi="Arial" w:cs="Arial"/>
          <w:sz w:val="20"/>
          <w:szCs w:val="20"/>
        </w:rPr>
      </w:pPr>
      <w:r w:rsidRPr="000177B3">
        <w:rPr>
          <w:rFonts w:ascii="Arial" w:eastAsia="Times New Roman" w:hAnsi="Arial" w:cs="Arial"/>
          <w:sz w:val="20"/>
          <w:szCs w:val="20"/>
        </w:rPr>
        <w:t>Cada participante acepta las bases del presente circuito y autoriza a los organizadores y a la empresa que gestiona los listados de inscritos y tiempos finales de cada marcha, a la gestión y divulgación de los datos personales que comunique a los organizadores de las marchas, con el objeto de publicar las puntuaciones derivadas de su participación, en las diferentes marchas y formar parte de la lista de participantes en el presente circuito.</w:t>
      </w:r>
    </w:p>
    <w:p w14:paraId="1199FD3C" w14:textId="77777777" w:rsidR="00D1585B" w:rsidRPr="000177B3" w:rsidRDefault="00D1585B" w:rsidP="00D1585B">
      <w:pPr>
        <w:shd w:val="clear" w:color="auto" w:fill="FFFFFF" w:themeFill="background1"/>
        <w:spacing w:after="0" w:line="240" w:lineRule="auto"/>
        <w:jc w:val="both"/>
        <w:textAlignment w:val="baseline"/>
        <w:rPr>
          <w:rFonts w:ascii="Arial" w:eastAsia="Times New Roman" w:hAnsi="Arial" w:cs="Arial"/>
          <w:sz w:val="20"/>
        </w:rPr>
      </w:pPr>
      <w:r w:rsidRPr="000177B3">
        <w:rPr>
          <w:rFonts w:ascii="Arial" w:eastAsia="Times New Roman" w:hAnsi="Arial" w:cs="Arial"/>
          <w:sz w:val="20"/>
        </w:rPr>
        <w:br/>
        <w:t>Los organizadores del CIRCUITO PROVINCIAL  BTT SEGOVIA – CAJA RURAL-DIPUTACIÓN PROVINCIAL DE SEGOVIA,  garantiza el pleno cumplimiento de la normativa de Protección de Datos de Carácter Personal, y así, de acuerdo con la Ley Orgánica 15/1999, el participante queda informado y presta su consentimiento a la incorporación de sus datos a los ficheros automatizados existentes en los organizadores del circuito y al tratamiento de los mismos para su utilización en relación con gestiones administrativas, comerciales y actividades propias de la misma.</w:t>
      </w:r>
    </w:p>
    <w:p w14:paraId="5B948EF5" w14:textId="77777777" w:rsidR="00D1585B" w:rsidRPr="000177B3" w:rsidRDefault="00D1585B" w:rsidP="00D1585B">
      <w:pPr>
        <w:shd w:val="clear" w:color="auto" w:fill="FFFFFF" w:themeFill="background1"/>
        <w:spacing w:after="0" w:line="240" w:lineRule="auto"/>
        <w:jc w:val="both"/>
        <w:textAlignment w:val="baseline"/>
        <w:rPr>
          <w:rFonts w:ascii="Arial" w:eastAsia="Times New Roman" w:hAnsi="Arial" w:cs="Arial"/>
          <w:b/>
          <w:color w:val="C00000"/>
          <w:sz w:val="20"/>
          <w:bdr w:val="none" w:sz="0" w:space="0" w:color="auto" w:frame="1"/>
        </w:rPr>
      </w:pPr>
    </w:p>
    <w:p w14:paraId="6D3D34A1"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6018E658"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3649A08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r w:rsidRPr="00E50CAB">
        <w:rPr>
          <w:rFonts w:ascii="Arial" w:eastAsia="Times New Roman" w:hAnsi="Arial" w:cs="Arial"/>
          <w:b/>
          <w:color w:val="FF0000"/>
          <w:sz w:val="20"/>
          <w:bdr w:val="none" w:sz="0" w:space="0" w:color="auto" w:frame="1"/>
        </w:rPr>
        <w:t>Art. 13º – DERECHO A LA IMAGEN</w:t>
      </w:r>
    </w:p>
    <w:p w14:paraId="419F22DF"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11098CB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 xml:space="preserve">La aceptación del presente reglamento implica obligatoriamente que el participante autoriza a la ORGANIZACIÓN de este Circuito, a la grabación total o parcial de su participación en la misma, presta su consentimiento para que pueda ser utilizada su imagen  en la promoción y difusión de la prueba,  de todas las  formas posibles, (radio, prensa, video, foto, DVD, internet, carteles, medios de comunicación, </w:t>
      </w:r>
      <w:proofErr w:type="spellStart"/>
      <w:r w:rsidRPr="00E50CAB">
        <w:rPr>
          <w:rFonts w:ascii="Arial" w:eastAsia="Times New Roman" w:hAnsi="Arial" w:cs="Arial"/>
          <w:color w:val="121212"/>
          <w:sz w:val="20"/>
        </w:rPr>
        <w:t>etc</w:t>
      </w:r>
      <w:proofErr w:type="spellEnd"/>
      <w:r w:rsidRPr="00E50CAB">
        <w:rPr>
          <w:rFonts w:ascii="Arial" w:eastAsia="Times New Roman" w:hAnsi="Arial" w:cs="Arial"/>
          <w:color w:val="121212"/>
          <w:sz w:val="20"/>
        </w:rPr>
        <w:t>), y cede todos los derechos relativos a la explotación comercial y publicitaria que la ORGANIZACIÓN considere oportuno ejecutar, sin derecho por su parte a recibir compensación económica alguna.</w:t>
      </w:r>
    </w:p>
    <w:p w14:paraId="3668422A" w14:textId="77777777" w:rsidR="00D1585B" w:rsidRPr="00E50CAB" w:rsidRDefault="00D1585B" w:rsidP="00D1585B">
      <w:pPr>
        <w:spacing w:after="0" w:line="240" w:lineRule="auto"/>
        <w:jc w:val="both"/>
        <w:rPr>
          <w:rFonts w:ascii="Arial" w:hAnsi="Arial" w:cs="Arial"/>
          <w:sz w:val="20"/>
        </w:rPr>
      </w:pPr>
    </w:p>
    <w:p w14:paraId="58BF1E7F" w14:textId="77777777" w:rsidR="00D1585B" w:rsidRPr="00E50CAB" w:rsidRDefault="00D1585B" w:rsidP="00D1585B">
      <w:pPr>
        <w:spacing w:after="0" w:line="240" w:lineRule="auto"/>
        <w:jc w:val="both"/>
        <w:rPr>
          <w:rFonts w:ascii="Arial" w:hAnsi="Arial" w:cs="Arial"/>
          <w:sz w:val="20"/>
        </w:rPr>
      </w:pPr>
    </w:p>
    <w:p w14:paraId="3701D4CA" w14:textId="77777777" w:rsidR="00D1585B" w:rsidRPr="00E50CAB" w:rsidRDefault="00D1585B" w:rsidP="00D1585B">
      <w:pPr>
        <w:spacing w:after="0" w:line="240" w:lineRule="auto"/>
        <w:jc w:val="both"/>
        <w:rPr>
          <w:rFonts w:ascii="Arial" w:hAnsi="Arial" w:cs="Arial"/>
          <w:b/>
          <w:color w:val="FF0000"/>
          <w:sz w:val="20"/>
        </w:rPr>
      </w:pPr>
      <w:r w:rsidRPr="00E50CAB">
        <w:rPr>
          <w:rFonts w:ascii="Arial" w:hAnsi="Arial" w:cs="Arial"/>
          <w:b/>
          <w:color w:val="FF0000"/>
          <w:sz w:val="20"/>
        </w:rPr>
        <w:t>Art. 14º - POTESTAD EN CUANTO A MODIFICACIONES</w:t>
      </w:r>
    </w:p>
    <w:p w14:paraId="5C4D1D60" w14:textId="77777777" w:rsidR="00D1585B" w:rsidRPr="00E50CAB" w:rsidRDefault="00D1585B" w:rsidP="00D1585B">
      <w:pPr>
        <w:spacing w:after="0" w:line="240" w:lineRule="auto"/>
        <w:jc w:val="both"/>
        <w:rPr>
          <w:rFonts w:ascii="Arial" w:hAnsi="Arial" w:cs="Arial"/>
          <w:sz w:val="20"/>
        </w:rPr>
      </w:pPr>
    </w:p>
    <w:p w14:paraId="156CDD78" w14:textId="77777777" w:rsidR="00D1585B" w:rsidRPr="00E50CAB" w:rsidRDefault="00D1585B" w:rsidP="00D1585B">
      <w:pPr>
        <w:spacing w:after="0" w:line="240" w:lineRule="auto"/>
        <w:jc w:val="both"/>
        <w:rPr>
          <w:rFonts w:ascii="Arial" w:hAnsi="Arial" w:cs="Arial"/>
          <w:sz w:val="20"/>
        </w:rPr>
      </w:pPr>
      <w:r w:rsidRPr="00E50CAB">
        <w:rPr>
          <w:rFonts w:ascii="Arial" w:hAnsi="Arial" w:cs="Arial"/>
          <w:sz w:val="20"/>
        </w:rPr>
        <w:t xml:space="preserve">La organización del </w:t>
      </w:r>
      <w:r w:rsidRPr="00E50CAB">
        <w:rPr>
          <w:rFonts w:ascii="Arial" w:eastAsia="Times New Roman" w:hAnsi="Arial" w:cs="Arial"/>
          <w:color w:val="121212"/>
          <w:sz w:val="20"/>
        </w:rPr>
        <w:t>CIRCUITO PROVINCIAL BTT SEGOVIA – CAJA RURAL</w:t>
      </w:r>
      <w:r w:rsidRPr="00E50CAB">
        <w:rPr>
          <w:rFonts w:ascii="Arial" w:hAnsi="Arial" w:cs="Arial"/>
          <w:sz w:val="20"/>
        </w:rPr>
        <w:t>, se reserva la potestad de cambiar los recorridos deﬁnidos, pruebas convocadas o modiﬁcar el reglamento por motivos de extrema necesidad, circunstancias que serán comunicadas a los participantes con la mayor antelación posible.</w:t>
      </w:r>
    </w:p>
    <w:p w14:paraId="0C790629" w14:textId="77777777" w:rsidR="00D1585B" w:rsidRPr="00E50CAB" w:rsidRDefault="00D1585B" w:rsidP="00D1585B">
      <w:pPr>
        <w:spacing w:after="0" w:line="240" w:lineRule="auto"/>
        <w:jc w:val="both"/>
        <w:rPr>
          <w:rFonts w:ascii="Arial" w:hAnsi="Arial" w:cs="Arial"/>
          <w:b/>
          <w:color w:val="FF0000"/>
          <w:sz w:val="20"/>
        </w:rPr>
      </w:pPr>
    </w:p>
    <w:p w14:paraId="19EE03E6" w14:textId="77777777" w:rsidR="00D1585B" w:rsidRPr="00E50CAB" w:rsidRDefault="00D1585B" w:rsidP="00D1585B">
      <w:pPr>
        <w:spacing w:after="0" w:line="240" w:lineRule="auto"/>
        <w:jc w:val="both"/>
        <w:rPr>
          <w:rFonts w:ascii="Arial" w:hAnsi="Arial" w:cs="Arial"/>
          <w:b/>
          <w:color w:val="FF0000"/>
          <w:sz w:val="20"/>
        </w:rPr>
      </w:pPr>
    </w:p>
    <w:p w14:paraId="5B186073" w14:textId="77777777" w:rsidR="00D1585B" w:rsidRPr="00E50CAB" w:rsidRDefault="00D1585B" w:rsidP="00D1585B">
      <w:pPr>
        <w:spacing w:after="0" w:line="240" w:lineRule="auto"/>
        <w:jc w:val="both"/>
        <w:rPr>
          <w:rFonts w:ascii="Arial" w:hAnsi="Arial" w:cs="Arial"/>
          <w:b/>
          <w:bCs/>
          <w:color w:val="FF0000"/>
          <w:sz w:val="20"/>
          <w:szCs w:val="20"/>
        </w:rPr>
      </w:pPr>
      <w:r w:rsidRPr="47A872BB">
        <w:rPr>
          <w:rFonts w:ascii="Arial" w:hAnsi="Arial" w:cs="Arial"/>
          <w:b/>
          <w:bCs/>
          <w:color w:val="FF0000"/>
          <w:sz w:val="20"/>
          <w:szCs w:val="20"/>
        </w:rPr>
        <w:t>Art. 15º - OBSEQUIOS</w:t>
      </w:r>
      <w:r>
        <w:rPr>
          <w:rFonts w:ascii="Arial" w:hAnsi="Arial" w:cs="Arial"/>
          <w:b/>
          <w:bCs/>
          <w:color w:val="FF0000"/>
          <w:sz w:val="20"/>
          <w:szCs w:val="20"/>
        </w:rPr>
        <w:t xml:space="preserve"> </w:t>
      </w:r>
      <w:r w:rsidRPr="47A872BB">
        <w:rPr>
          <w:rFonts w:ascii="Arial" w:hAnsi="Arial" w:cs="Arial"/>
          <w:b/>
          <w:bCs/>
          <w:color w:val="FF0000"/>
          <w:sz w:val="20"/>
          <w:szCs w:val="20"/>
        </w:rPr>
        <w:t>MARCHAS</w:t>
      </w:r>
    </w:p>
    <w:p w14:paraId="51390A12" w14:textId="77777777" w:rsidR="00D1585B" w:rsidRPr="00E50CAB" w:rsidRDefault="00D1585B" w:rsidP="00D1585B">
      <w:pPr>
        <w:spacing w:after="0" w:line="240" w:lineRule="auto"/>
        <w:jc w:val="both"/>
        <w:rPr>
          <w:rFonts w:ascii="Arial" w:hAnsi="Arial" w:cs="Arial"/>
          <w:sz w:val="20"/>
        </w:rPr>
      </w:pPr>
    </w:p>
    <w:p w14:paraId="14443CC4" w14:textId="77777777" w:rsidR="00D1585B" w:rsidRPr="00E50CAB" w:rsidRDefault="00D1585B" w:rsidP="00D1585B">
      <w:pPr>
        <w:spacing w:after="0" w:line="240" w:lineRule="auto"/>
        <w:jc w:val="both"/>
        <w:rPr>
          <w:rFonts w:ascii="Arial" w:hAnsi="Arial" w:cs="Arial"/>
          <w:sz w:val="20"/>
          <w:szCs w:val="20"/>
        </w:rPr>
      </w:pPr>
      <w:r w:rsidRPr="47A872BB">
        <w:rPr>
          <w:rFonts w:ascii="Arial" w:hAnsi="Arial" w:cs="Arial"/>
          <w:sz w:val="20"/>
          <w:szCs w:val="20"/>
        </w:rPr>
        <w:t>Desde la organización del circuito, intentaremos que en cada prueba se haga un regalo conmemorativo diferente al corredor, con la intención de hacer algo único y exclusivo.</w:t>
      </w:r>
    </w:p>
    <w:p w14:paraId="0D01160C" w14:textId="3D54160A" w:rsidR="0090582B" w:rsidRDefault="0090582B" w:rsidP="00D1585B">
      <w:pPr>
        <w:rPr>
          <w:rFonts w:ascii="Arial" w:hAnsi="Arial" w:cs="Arial"/>
          <w:b/>
          <w:bCs/>
          <w:color w:val="FF0000"/>
          <w:sz w:val="20"/>
          <w:szCs w:val="20"/>
        </w:rPr>
      </w:pPr>
    </w:p>
    <w:p w14:paraId="70CDD319" w14:textId="77777777" w:rsidR="0090582B" w:rsidRPr="0090582B" w:rsidRDefault="0090582B" w:rsidP="00D1585B">
      <w:pPr>
        <w:rPr>
          <w:rFonts w:ascii="Arial" w:hAnsi="Arial" w:cs="Arial"/>
          <w:sz w:val="20"/>
          <w:szCs w:val="20"/>
        </w:rPr>
      </w:pPr>
    </w:p>
    <w:sectPr w:rsidR="0090582B" w:rsidRPr="0090582B" w:rsidSect="007D7E80">
      <w:headerReference w:type="even" r:id="rId13"/>
      <w:headerReference w:type="default" r:id="rId14"/>
      <w:type w:val="continuous"/>
      <w:pgSz w:w="11906" w:h="16838"/>
      <w:pgMar w:top="1430" w:right="991" w:bottom="1417" w:left="1701"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0AE80" w14:textId="77777777" w:rsidR="007F2822" w:rsidRDefault="007F2822" w:rsidP="00995926">
      <w:pPr>
        <w:spacing w:after="0" w:line="240" w:lineRule="auto"/>
      </w:pPr>
      <w:r>
        <w:separator/>
      </w:r>
    </w:p>
  </w:endnote>
  <w:endnote w:type="continuationSeparator" w:id="0">
    <w:p w14:paraId="35D98AB8" w14:textId="77777777" w:rsidR="007F2822" w:rsidRDefault="007F2822" w:rsidP="00995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ill Sans MT,Arial">
    <w:altName w:val="Times New Roman"/>
    <w:panose1 w:val="00000000000000000000"/>
    <w:charset w:val="00"/>
    <w:family w:val="roman"/>
    <w:notTrueType/>
    <w:pitch w:val="default"/>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9C6EB0" w14:textId="77777777" w:rsidR="00944062" w:rsidRDefault="0094406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C4F48" w14:textId="77777777" w:rsidR="00944062" w:rsidRDefault="0094406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A31D3" w14:textId="77777777" w:rsidR="00944062" w:rsidRDefault="0094406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ADECFF" w14:textId="77777777" w:rsidR="007F2822" w:rsidRDefault="007F2822" w:rsidP="00995926">
      <w:pPr>
        <w:spacing w:after="0" w:line="240" w:lineRule="auto"/>
      </w:pPr>
      <w:r>
        <w:separator/>
      </w:r>
    </w:p>
  </w:footnote>
  <w:footnote w:type="continuationSeparator" w:id="0">
    <w:p w14:paraId="08BEB480" w14:textId="77777777" w:rsidR="007F2822" w:rsidRDefault="007F2822" w:rsidP="009959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03F11" w14:textId="77777777" w:rsidR="00944062" w:rsidRDefault="0094406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02712" w14:textId="08D2AAD9" w:rsidR="00A35403" w:rsidRDefault="006121A6" w:rsidP="006121A6">
    <w:pPr>
      <w:pStyle w:val="Encabezado"/>
      <w:ind w:left="-1276" w:right="-881"/>
    </w:pPr>
    <w:r>
      <w:rPr>
        <w:noProof/>
      </w:rPr>
      <w:drawing>
        <wp:inline distT="0" distB="0" distL="0" distR="0" wp14:anchorId="75D1642F" wp14:editId="19A813A7">
          <wp:extent cx="1322955" cy="583290"/>
          <wp:effectExtent l="0" t="0" r="0" b="762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n 24"/>
                  <pic:cNvPicPr/>
                </pic:nvPicPr>
                <pic:blipFill>
                  <a:blip r:embed="rId1">
                    <a:extLst>
                      <a:ext uri="{28A0092B-C50C-407E-A947-70E740481C1C}">
                        <a14:useLocalDpi xmlns:a14="http://schemas.microsoft.com/office/drawing/2010/main" val="0"/>
                      </a:ext>
                    </a:extLst>
                  </a:blip>
                  <a:stretch>
                    <a:fillRect/>
                  </a:stretch>
                </pic:blipFill>
                <pic:spPr>
                  <a:xfrm>
                    <a:off x="0" y="0"/>
                    <a:ext cx="1322955" cy="583290"/>
                  </a:xfrm>
                  <a:prstGeom prst="rect">
                    <a:avLst/>
                  </a:prstGeom>
                </pic:spPr>
              </pic:pic>
            </a:graphicData>
          </a:graphic>
        </wp:inline>
      </w:drawing>
    </w:r>
    <w:r>
      <w:t xml:space="preserve"> </w:t>
    </w:r>
    <w:r w:rsidR="002972FE">
      <w:t xml:space="preserve">  </w:t>
    </w:r>
    <w:r>
      <w:t xml:space="preserve">   </w:t>
    </w:r>
    <w:r>
      <w:rPr>
        <w:noProof/>
      </w:rPr>
      <w:drawing>
        <wp:inline distT="0" distB="0" distL="0" distR="0" wp14:anchorId="35CBA9CB" wp14:editId="6C2CF910">
          <wp:extent cx="1325880" cy="491452"/>
          <wp:effectExtent l="0" t="0" r="7620" b="444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pic:cNvPicPr/>
                </pic:nvPicPr>
                <pic:blipFill>
                  <a:blip r:embed="rId2">
                    <a:extLst>
                      <a:ext uri="{28A0092B-C50C-407E-A947-70E740481C1C}">
                        <a14:useLocalDpi xmlns:a14="http://schemas.microsoft.com/office/drawing/2010/main" val="0"/>
                      </a:ext>
                    </a:extLst>
                  </a:blip>
                  <a:stretch>
                    <a:fillRect/>
                  </a:stretch>
                </pic:blipFill>
                <pic:spPr>
                  <a:xfrm>
                    <a:off x="0" y="0"/>
                    <a:ext cx="1417090" cy="525260"/>
                  </a:xfrm>
                  <a:prstGeom prst="rect">
                    <a:avLst/>
                  </a:prstGeom>
                </pic:spPr>
              </pic:pic>
            </a:graphicData>
          </a:graphic>
        </wp:inline>
      </w:drawing>
    </w:r>
    <w:r>
      <w:t xml:space="preserve">  </w:t>
    </w:r>
    <w:r w:rsidR="002972FE">
      <w:t xml:space="preserve">   </w:t>
    </w:r>
    <w:r>
      <w:t xml:space="preserve"> </w:t>
    </w:r>
    <w:r>
      <w:rPr>
        <w:noProof/>
      </w:rPr>
      <w:drawing>
        <wp:inline distT="0" distB="0" distL="0" distR="0" wp14:anchorId="60FD9D33" wp14:editId="3584B861">
          <wp:extent cx="1440180" cy="494030"/>
          <wp:effectExtent l="0" t="0" r="7620" b="127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n 26"/>
                  <pic:cNvPicPr/>
                </pic:nvPicPr>
                <pic:blipFill>
                  <a:blip r:embed="rId3">
                    <a:extLst>
                      <a:ext uri="{28A0092B-C50C-407E-A947-70E740481C1C}">
                        <a14:useLocalDpi xmlns:a14="http://schemas.microsoft.com/office/drawing/2010/main" val="0"/>
                      </a:ext>
                    </a:extLst>
                  </a:blip>
                  <a:stretch>
                    <a:fillRect/>
                  </a:stretch>
                </pic:blipFill>
                <pic:spPr>
                  <a:xfrm>
                    <a:off x="0" y="0"/>
                    <a:ext cx="1440180" cy="494030"/>
                  </a:xfrm>
                  <a:prstGeom prst="rect">
                    <a:avLst/>
                  </a:prstGeom>
                </pic:spPr>
              </pic:pic>
            </a:graphicData>
          </a:graphic>
        </wp:inline>
      </w:drawing>
    </w:r>
    <w:r>
      <w:t xml:space="preserve">   </w:t>
    </w:r>
    <w:r w:rsidR="002972FE">
      <w:t xml:space="preserve">    </w:t>
    </w:r>
    <w:r>
      <w:t xml:space="preserve"> </w:t>
    </w:r>
    <w:r>
      <w:rPr>
        <w:noProof/>
      </w:rPr>
      <w:drawing>
        <wp:inline distT="0" distB="0" distL="0" distR="0" wp14:anchorId="07FCCF3D" wp14:editId="59B85F34">
          <wp:extent cx="1077841" cy="389890"/>
          <wp:effectExtent l="0" t="0" r="8255"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pic:nvPicPr>
                <pic:blipFill>
                  <a:blip r:embed="rId4">
                    <a:extLst>
                      <a:ext uri="{28A0092B-C50C-407E-A947-70E740481C1C}">
                        <a14:useLocalDpi xmlns:a14="http://schemas.microsoft.com/office/drawing/2010/main" val="0"/>
                      </a:ext>
                    </a:extLst>
                  </a:blip>
                  <a:stretch>
                    <a:fillRect/>
                  </a:stretch>
                </pic:blipFill>
                <pic:spPr>
                  <a:xfrm>
                    <a:off x="0" y="0"/>
                    <a:ext cx="1084673" cy="392361"/>
                  </a:xfrm>
                  <a:prstGeom prst="rect">
                    <a:avLst/>
                  </a:prstGeom>
                </pic:spPr>
              </pic:pic>
            </a:graphicData>
          </a:graphic>
        </wp:inline>
      </w:drawing>
    </w:r>
    <w:r>
      <w:t xml:space="preserve"> </w:t>
    </w:r>
    <w:r w:rsidR="002972FE">
      <w:t xml:space="preserve">   </w:t>
    </w:r>
    <w:r>
      <w:t xml:space="preserve"> </w:t>
    </w:r>
    <w:r w:rsidR="002972FE">
      <w:rPr>
        <w:noProof/>
      </w:rPr>
      <w:drawing>
        <wp:inline distT="0" distB="0" distL="0" distR="0" wp14:anchorId="29843E42" wp14:editId="51553594">
          <wp:extent cx="911352" cy="495300"/>
          <wp:effectExtent l="0" t="0" r="3175"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pic:nvPicPr>
                <pic:blipFill>
                  <a:blip r:embed="rId5">
                    <a:extLst>
                      <a:ext uri="{28A0092B-C50C-407E-A947-70E740481C1C}">
                        <a14:useLocalDpi xmlns:a14="http://schemas.microsoft.com/office/drawing/2010/main" val="0"/>
                      </a:ext>
                    </a:extLst>
                  </a:blip>
                  <a:stretch>
                    <a:fillRect/>
                  </a:stretch>
                </pic:blipFill>
                <pic:spPr>
                  <a:xfrm>
                    <a:off x="0" y="0"/>
                    <a:ext cx="912338" cy="495836"/>
                  </a:xfrm>
                  <a:prstGeom prst="rect">
                    <a:avLst/>
                  </a:prstGeom>
                </pic:spPr>
              </pic:pic>
            </a:graphicData>
          </a:graphic>
        </wp:inline>
      </w:drawing>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6BC5E" w14:textId="77777777" w:rsidR="00944062" w:rsidRDefault="00944062">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9B94F" w14:textId="77777777" w:rsidR="00D1585B" w:rsidRDefault="00D1585B">
    <w:r>
      <w:cr/>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2DE62" w14:textId="3B0332C0" w:rsidR="00D1585B" w:rsidRDefault="00260401" w:rsidP="00944062">
    <w:pPr>
      <w:pStyle w:val="Encabezado"/>
      <w:tabs>
        <w:tab w:val="left" w:pos="426"/>
      </w:tabs>
      <w:ind w:left="-993"/>
      <w:rPr>
        <w:rFonts w:ascii="Britannic Bold" w:hAnsi="Britannic Bold"/>
        <w:b/>
      </w:rPr>
    </w:pPr>
    <w:r>
      <w:rPr>
        <w:noProof/>
      </w:rPr>
      <w:drawing>
        <wp:inline distT="0" distB="0" distL="0" distR="0" wp14:anchorId="26176AEA" wp14:editId="6B6D54CB">
          <wp:extent cx="1322955" cy="583290"/>
          <wp:effectExtent l="0" t="0" r="0" b="7620"/>
          <wp:docPr id="1828440497" name="Imagen 1828440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n 24"/>
                  <pic:cNvPicPr/>
                </pic:nvPicPr>
                <pic:blipFill>
                  <a:blip r:embed="rId1">
                    <a:extLst>
                      <a:ext uri="{28A0092B-C50C-407E-A947-70E740481C1C}">
                        <a14:useLocalDpi xmlns:a14="http://schemas.microsoft.com/office/drawing/2010/main" val="0"/>
                      </a:ext>
                    </a:extLst>
                  </a:blip>
                  <a:stretch>
                    <a:fillRect/>
                  </a:stretch>
                </pic:blipFill>
                <pic:spPr>
                  <a:xfrm>
                    <a:off x="0" y="0"/>
                    <a:ext cx="1322955" cy="583290"/>
                  </a:xfrm>
                  <a:prstGeom prst="rect">
                    <a:avLst/>
                  </a:prstGeom>
                </pic:spPr>
              </pic:pic>
            </a:graphicData>
          </a:graphic>
        </wp:inline>
      </w:drawing>
    </w:r>
    <w:r>
      <w:rPr>
        <w:rFonts w:ascii="Britannic Bold" w:hAnsi="Britannic Bold"/>
        <w:b/>
      </w:rPr>
      <w:t xml:space="preserve">  </w:t>
    </w:r>
    <w:r>
      <w:rPr>
        <w:noProof/>
      </w:rPr>
      <w:drawing>
        <wp:inline distT="0" distB="0" distL="0" distR="0" wp14:anchorId="5E7D70CB" wp14:editId="0D5D03E6">
          <wp:extent cx="1325880" cy="491452"/>
          <wp:effectExtent l="0" t="0" r="7620" b="4445"/>
          <wp:docPr id="39552890" name="Imagen 39552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pic:cNvPicPr/>
                </pic:nvPicPr>
                <pic:blipFill>
                  <a:blip r:embed="rId2">
                    <a:extLst>
                      <a:ext uri="{28A0092B-C50C-407E-A947-70E740481C1C}">
                        <a14:useLocalDpi xmlns:a14="http://schemas.microsoft.com/office/drawing/2010/main" val="0"/>
                      </a:ext>
                    </a:extLst>
                  </a:blip>
                  <a:stretch>
                    <a:fillRect/>
                  </a:stretch>
                </pic:blipFill>
                <pic:spPr>
                  <a:xfrm>
                    <a:off x="0" y="0"/>
                    <a:ext cx="1417090" cy="525260"/>
                  </a:xfrm>
                  <a:prstGeom prst="rect">
                    <a:avLst/>
                  </a:prstGeom>
                </pic:spPr>
              </pic:pic>
            </a:graphicData>
          </a:graphic>
        </wp:inline>
      </w:drawing>
    </w:r>
    <w:r>
      <w:rPr>
        <w:rFonts w:ascii="Britannic Bold" w:hAnsi="Britannic Bold"/>
        <w:b/>
      </w:rPr>
      <w:t xml:space="preserve">  </w:t>
    </w:r>
    <w:r>
      <w:rPr>
        <w:noProof/>
      </w:rPr>
      <w:drawing>
        <wp:inline distT="0" distB="0" distL="0" distR="0" wp14:anchorId="12DA2269" wp14:editId="5566C772">
          <wp:extent cx="1440180" cy="494030"/>
          <wp:effectExtent l="0" t="0" r="7620" b="1270"/>
          <wp:docPr id="71827192" name="Imagen 71827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n 26"/>
                  <pic:cNvPicPr/>
                </pic:nvPicPr>
                <pic:blipFill>
                  <a:blip r:embed="rId3">
                    <a:extLst>
                      <a:ext uri="{28A0092B-C50C-407E-A947-70E740481C1C}">
                        <a14:useLocalDpi xmlns:a14="http://schemas.microsoft.com/office/drawing/2010/main" val="0"/>
                      </a:ext>
                    </a:extLst>
                  </a:blip>
                  <a:stretch>
                    <a:fillRect/>
                  </a:stretch>
                </pic:blipFill>
                <pic:spPr>
                  <a:xfrm>
                    <a:off x="0" y="0"/>
                    <a:ext cx="1440180" cy="494030"/>
                  </a:xfrm>
                  <a:prstGeom prst="rect">
                    <a:avLst/>
                  </a:prstGeom>
                </pic:spPr>
              </pic:pic>
            </a:graphicData>
          </a:graphic>
        </wp:inline>
      </w:drawing>
    </w:r>
    <w:r>
      <w:rPr>
        <w:rFonts w:ascii="Britannic Bold" w:hAnsi="Britannic Bold"/>
        <w:b/>
      </w:rPr>
      <w:t xml:space="preserve">  </w:t>
    </w:r>
    <w:r>
      <w:rPr>
        <w:noProof/>
      </w:rPr>
      <w:drawing>
        <wp:inline distT="0" distB="0" distL="0" distR="0" wp14:anchorId="22A93A39" wp14:editId="512B6FBA">
          <wp:extent cx="1077841" cy="389890"/>
          <wp:effectExtent l="0" t="0" r="8255" b="0"/>
          <wp:docPr id="962132129" name="Imagen 962132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pic:nvPicPr>
                <pic:blipFill>
                  <a:blip r:embed="rId4">
                    <a:extLst>
                      <a:ext uri="{28A0092B-C50C-407E-A947-70E740481C1C}">
                        <a14:useLocalDpi xmlns:a14="http://schemas.microsoft.com/office/drawing/2010/main" val="0"/>
                      </a:ext>
                    </a:extLst>
                  </a:blip>
                  <a:stretch>
                    <a:fillRect/>
                  </a:stretch>
                </pic:blipFill>
                <pic:spPr>
                  <a:xfrm>
                    <a:off x="0" y="0"/>
                    <a:ext cx="1084673" cy="392361"/>
                  </a:xfrm>
                  <a:prstGeom prst="rect">
                    <a:avLst/>
                  </a:prstGeom>
                </pic:spPr>
              </pic:pic>
            </a:graphicData>
          </a:graphic>
        </wp:inline>
      </w:drawing>
    </w:r>
    <w:r w:rsidR="00944062">
      <w:rPr>
        <w:rFonts w:ascii="Britannic Bold" w:hAnsi="Britannic Bold"/>
        <w:b/>
      </w:rPr>
      <w:t xml:space="preserve">  </w:t>
    </w:r>
    <w:r w:rsidR="00944062">
      <w:rPr>
        <w:noProof/>
      </w:rPr>
      <w:drawing>
        <wp:inline distT="0" distB="0" distL="0" distR="0" wp14:anchorId="04BEC2ED" wp14:editId="2548A30A">
          <wp:extent cx="911352" cy="495300"/>
          <wp:effectExtent l="0" t="0" r="3175" b="0"/>
          <wp:docPr id="766991365" name="Imagen 766991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pic:nvPicPr>
                <pic:blipFill>
                  <a:blip r:embed="rId5">
                    <a:extLst>
                      <a:ext uri="{28A0092B-C50C-407E-A947-70E740481C1C}">
                        <a14:useLocalDpi xmlns:a14="http://schemas.microsoft.com/office/drawing/2010/main" val="0"/>
                      </a:ext>
                    </a:extLst>
                  </a:blip>
                  <a:stretch>
                    <a:fillRect/>
                  </a:stretch>
                </pic:blipFill>
                <pic:spPr>
                  <a:xfrm>
                    <a:off x="0" y="0"/>
                    <a:ext cx="912338" cy="495836"/>
                  </a:xfrm>
                  <a:prstGeom prst="rect">
                    <a:avLst/>
                  </a:prstGeom>
                </pic:spPr>
              </pic:pic>
            </a:graphicData>
          </a:graphic>
        </wp:inline>
      </w:drawing>
    </w:r>
  </w:p>
  <w:p w14:paraId="00688D75" w14:textId="460771E8" w:rsidR="00D1585B" w:rsidRDefault="00D1585B" w:rsidP="00746252">
    <w:pPr>
      <w:pStyle w:val="Encabezado"/>
      <w:tabs>
        <w:tab w:val="clear" w:pos="8504"/>
        <w:tab w:val="left" w:pos="0"/>
      </w:tabs>
      <w:ind w:left="142" w:right="-1" w:hanging="284"/>
      <w:rPr>
        <w:rFonts w:ascii="Britannic Bold" w:hAnsi="Britannic Bold"/>
        <w:b/>
      </w:rPr>
    </w:pPr>
    <w:r>
      <w:rPr>
        <w:rFonts w:ascii="Britannic Bold" w:hAnsi="Britannic Bold"/>
        <w:b/>
        <w:noProof/>
      </w:rPr>
      <w:drawing>
        <wp:inline distT="0" distB="0" distL="0" distR="0" wp14:anchorId="43FD4F84" wp14:editId="67E05B02">
          <wp:extent cx="6099810" cy="662940"/>
          <wp:effectExtent l="19050" t="0" r="0" b="0"/>
          <wp:docPr id="3" name="Imagen 1" descr="D:\UC CANTIMPALOS\CIRCUITO BTT\LETR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C CANTIMPALOS\CIRCUITO BTT\LETRAS.png"/>
                  <pic:cNvPicPr>
                    <a:picLocks noChangeAspect="1" noChangeArrowheads="1"/>
                  </pic:cNvPicPr>
                </pic:nvPicPr>
                <pic:blipFill>
                  <a:blip r:embed="rId6"/>
                  <a:srcRect/>
                  <a:stretch>
                    <a:fillRect/>
                  </a:stretch>
                </pic:blipFill>
                <pic:spPr bwMode="auto">
                  <a:xfrm>
                    <a:off x="0" y="0"/>
                    <a:ext cx="6121681" cy="665317"/>
                  </a:xfrm>
                  <a:prstGeom prst="rect">
                    <a:avLst/>
                  </a:prstGeom>
                  <a:noFill/>
                  <a:ln w="9525">
                    <a:noFill/>
                    <a:miter lim="800000"/>
                    <a:headEnd/>
                    <a:tailEnd/>
                  </a:ln>
                </pic:spPr>
              </pic:pic>
            </a:graphicData>
          </a:graphic>
        </wp:inline>
      </w:drawing>
    </w:r>
    <w:r>
      <w:rPr>
        <w:rFonts w:ascii="Britannic Bold" w:hAnsi="Britannic Bold"/>
        <w:b/>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CDD7B29"/>
    <w:multiLevelType w:val="hybridMultilevel"/>
    <w:tmpl w:val="61CE7D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A8C7C38"/>
    <w:multiLevelType w:val="hybridMultilevel"/>
    <w:tmpl w:val="6E88D198"/>
    <w:lvl w:ilvl="0" w:tplc="C8562128">
      <w:start w:val="9"/>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E58056B"/>
    <w:multiLevelType w:val="hybridMultilevel"/>
    <w:tmpl w:val="2D268878"/>
    <w:lvl w:ilvl="0" w:tplc="4EDA4FAE">
      <w:numFmt w:val="bullet"/>
      <w:lvlText w:val="-"/>
      <w:lvlJc w:val="left"/>
      <w:pPr>
        <w:ind w:left="720" w:hanging="360"/>
      </w:pPr>
      <w:rPr>
        <w:rFonts w:ascii="Arial" w:eastAsia="Times New Roman" w:hAnsi="Arial" w:cs="Arial"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5C01F36"/>
    <w:multiLevelType w:val="hybridMultilevel"/>
    <w:tmpl w:val="C3B212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5CB138BA"/>
    <w:multiLevelType w:val="hybridMultilevel"/>
    <w:tmpl w:val="08D405EC"/>
    <w:lvl w:ilvl="0" w:tplc="6AC47FFE">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E3510EF"/>
    <w:multiLevelType w:val="hybridMultilevel"/>
    <w:tmpl w:val="49022318"/>
    <w:lvl w:ilvl="0" w:tplc="C8562128">
      <w:start w:val="9"/>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879049049">
    <w:abstractNumId w:val="5"/>
  </w:num>
  <w:num w:numId="2" w16cid:durableId="725180273">
    <w:abstractNumId w:val="4"/>
  </w:num>
  <w:num w:numId="3" w16cid:durableId="1421371975">
    <w:abstractNumId w:val="6"/>
  </w:num>
  <w:num w:numId="4" w16cid:durableId="380597273">
    <w:abstractNumId w:val="2"/>
  </w:num>
  <w:num w:numId="5" w16cid:durableId="978925826">
    <w:abstractNumId w:val="1"/>
  </w:num>
  <w:num w:numId="6" w16cid:durableId="1660187091">
    <w:abstractNumId w:val="3"/>
  </w:num>
  <w:num w:numId="7" w16cid:durableId="1026491343">
    <w:abstractNumId w:val="0"/>
  </w:num>
  <w:num w:numId="8" w16cid:durableId="1385759781">
    <w:abstractNumId w:val="0"/>
  </w:num>
  <w:num w:numId="9" w16cid:durableId="658657871">
    <w:abstractNumId w:val="0"/>
  </w:num>
  <w:num w:numId="10" w16cid:durableId="1864980596">
    <w:abstractNumId w:val="0"/>
  </w:num>
  <w:num w:numId="11" w16cid:durableId="566382146">
    <w:abstractNumId w:val="0"/>
  </w:num>
  <w:num w:numId="12" w16cid:durableId="1891727214">
    <w:abstractNumId w:val="0"/>
  </w:num>
  <w:num w:numId="13" w16cid:durableId="756754316">
    <w:abstractNumId w:val="0"/>
  </w:num>
  <w:num w:numId="14" w16cid:durableId="1740247821">
    <w:abstractNumId w:val="0"/>
  </w:num>
  <w:num w:numId="15" w16cid:durableId="268858273">
    <w:abstractNumId w:val="0"/>
  </w:num>
  <w:num w:numId="16" w16cid:durableId="586729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616"/>
    <w:rsid w:val="000039F9"/>
    <w:rsid w:val="00004B74"/>
    <w:rsid w:val="000177B3"/>
    <w:rsid w:val="000328C1"/>
    <w:rsid w:val="00036875"/>
    <w:rsid w:val="00042BC3"/>
    <w:rsid w:val="000521B9"/>
    <w:rsid w:val="00055074"/>
    <w:rsid w:val="00057753"/>
    <w:rsid w:val="000632EB"/>
    <w:rsid w:val="00064A9E"/>
    <w:rsid w:val="00084288"/>
    <w:rsid w:val="00086DFF"/>
    <w:rsid w:val="0009454C"/>
    <w:rsid w:val="000B0596"/>
    <w:rsid w:val="000C087F"/>
    <w:rsid w:val="000C54ED"/>
    <w:rsid w:val="000D6CC9"/>
    <w:rsid w:val="000D72C0"/>
    <w:rsid w:val="000F45E3"/>
    <w:rsid w:val="000F7C27"/>
    <w:rsid w:val="00102CC8"/>
    <w:rsid w:val="00102EB6"/>
    <w:rsid w:val="00104B7C"/>
    <w:rsid w:val="0011336D"/>
    <w:rsid w:val="00125FB1"/>
    <w:rsid w:val="00133616"/>
    <w:rsid w:val="00142581"/>
    <w:rsid w:val="00146FD1"/>
    <w:rsid w:val="00152671"/>
    <w:rsid w:val="00154452"/>
    <w:rsid w:val="001611E5"/>
    <w:rsid w:val="00174067"/>
    <w:rsid w:val="00190FE8"/>
    <w:rsid w:val="001949B4"/>
    <w:rsid w:val="001B45BE"/>
    <w:rsid w:val="001C12F8"/>
    <w:rsid w:val="001E0298"/>
    <w:rsid w:val="001F0CE0"/>
    <w:rsid w:val="002042F2"/>
    <w:rsid w:val="00212965"/>
    <w:rsid w:val="0022495E"/>
    <w:rsid w:val="002268F1"/>
    <w:rsid w:val="00236DB1"/>
    <w:rsid w:val="0025678A"/>
    <w:rsid w:val="00257872"/>
    <w:rsid w:val="00260401"/>
    <w:rsid w:val="002622BA"/>
    <w:rsid w:val="00262768"/>
    <w:rsid w:val="002634FA"/>
    <w:rsid w:val="00264622"/>
    <w:rsid w:val="00272CA2"/>
    <w:rsid w:val="002770F4"/>
    <w:rsid w:val="002804E8"/>
    <w:rsid w:val="002828F6"/>
    <w:rsid w:val="00287E3A"/>
    <w:rsid w:val="002943B5"/>
    <w:rsid w:val="002972FE"/>
    <w:rsid w:val="002A2B4A"/>
    <w:rsid w:val="002B4E99"/>
    <w:rsid w:val="002E7482"/>
    <w:rsid w:val="002F2557"/>
    <w:rsid w:val="0030597C"/>
    <w:rsid w:val="003155B8"/>
    <w:rsid w:val="00316ACD"/>
    <w:rsid w:val="0032120B"/>
    <w:rsid w:val="003238C1"/>
    <w:rsid w:val="003303EF"/>
    <w:rsid w:val="00336467"/>
    <w:rsid w:val="00337838"/>
    <w:rsid w:val="00340A8A"/>
    <w:rsid w:val="00344D0E"/>
    <w:rsid w:val="0035170F"/>
    <w:rsid w:val="00353B7D"/>
    <w:rsid w:val="00361D43"/>
    <w:rsid w:val="00363A59"/>
    <w:rsid w:val="00363DEF"/>
    <w:rsid w:val="00374B8F"/>
    <w:rsid w:val="003965F7"/>
    <w:rsid w:val="003A16BD"/>
    <w:rsid w:val="003A402E"/>
    <w:rsid w:val="003B0D4F"/>
    <w:rsid w:val="003B3BD5"/>
    <w:rsid w:val="003B52CF"/>
    <w:rsid w:val="003D755B"/>
    <w:rsid w:val="003E1D84"/>
    <w:rsid w:val="003F1065"/>
    <w:rsid w:val="003F6AB2"/>
    <w:rsid w:val="003F6BAC"/>
    <w:rsid w:val="004009B6"/>
    <w:rsid w:val="00407AB1"/>
    <w:rsid w:val="0041247F"/>
    <w:rsid w:val="00414305"/>
    <w:rsid w:val="00417B80"/>
    <w:rsid w:val="00445AEB"/>
    <w:rsid w:val="00454C6C"/>
    <w:rsid w:val="004628FB"/>
    <w:rsid w:val="00466881"/>
    <w:rsid w:val="00467018"/>
    <w:rsid w:val="004731D0"/>
    <w:rsid w:val="00474EA4"/>
    <w:rsid w:val="00493CA5"/>
    <w:rsid w:val="00497531"/>
    <w:rsid w:val="004A00C0"/>
    <w:rsid w:val="004C4A04"/>
    <w:rsid w:val="004E5954"/>
    <w:rsid w:val="004F1C08"/>
    <w:rsid w:val="004F714C"/>
    <w:rsid w:val="00510EED"/>
    <w:rsid w:val="00515E9D"/>
    <w:rsid w:val="005170BA"/>
    <w:rsid w:val="00517E2D"/>
    <w:rsid w:val="00520588"/>
    <w:rsid w:val="00524F9B"/>
    <w:rsid w:val="0052613B"/>
    <w:rsid w:val="00540DBA"/>
    <w:rsid w:val="00555763"/>
    <w:rsid w:val="005609A6"/>
    <w:rsid w:val="005658FA"/>
    <w:rsid w:val="00566678"/>
    <w:rsid w:val="0057300C"/>
    <w:rsid w:val="005830FD"/>
    <w:rsid w:val="00590B8C"/>
    <w:rsid w:val="00592DF4"/>
    <w:rsid w:val="005B24E8"/>
    <w:rsid w:val="005C3B98"/>
    <w:rsid w:val="005C6511"/>
    <w:rsid w:val="005D0094"/>
    <w:rsid w:val="005D1D30"/>
    <w:rsid w:val="005D3F16"/>
    <w:rsid w:val="005E7F23"/>
    <w:rsid w:val="005F5F69"/>
    <w:rsid w:val="005F6D56"/>
    <w:rsid w:val="00602D98"/>
    <w:rsid w:val="006047D6"/>
    <w:rsid w:val="006075F5"/>
    <w:rsid w:val="006121A6"/>
    <w:rsid w:val="00613F4F"/>
    <w:rsid w:val="00616A06"/>
    <w:rsid w:val="006221FB"/>
    <w:rsid w:val="00634D0B"/>
    <w:rsid w:val="00655628"/>
    <w:rsid w:val="00656754"/>
    <w:rsid w:val="00656EE7"/>
    <w:rsid w:val="00664451"/>
    <w:rsid w:val="00673228"/>
    <w:rsid w:val="006808E3"/>
    <w:rsid w:val="00685A37"/>
    <w:rsid w:val="00697982"/>
    <w:rsid w:val="00697E02"/>
    <w:rsid w:val="006A32A3"/>
    <w:rsid w:val="006A642A"/>
    <w:rsid w:val="006A69E3"/>
    <w:rsid w:val="006B4782"/>
    <w:rsid w:val="006C09EC"/>
    <w:rsid w:val="006C0DC1"/>
    <w:rsid w:val="006E6645"/>
    <w:rsid w:val="007054BE"/>
    <w:rsid w:val="00725492"/>
    <w:rsid w:val="0073588F"/>
    <w:rsid w:val="0074028A"/>
    <w:rsid w:val="00742171"/>
    <w:rsid w:val="00744E49"/>
    <w:rsid w:val="00746252"/>
    <w:rsid w:val="00755677"/>
    <w:rsid w:val="00755F0E"/>
    <w:rsid w:val="00756195"/>
    <w:rsid w:val="00761A8C"/>
    <w:rsid w:val="00773A21"/>
    <w:rsid w:val="00782E60"/>
    <w:rsid w:val="00785962"/>
    <w:rsid w:val="007860DA"/>
    <w:rsid w:val="007948E4"/>
    <w:rsid w:val="00794D2B"/>
    <w:rsid w:val="00797714"/>
    <w:rsid w:val="007C5C8A"/>
    <w:rsid w:val="007D224C"/>
    <w:rsid w:val="007D7E80"/>
    <w:rsid w:val="007E0849"/>
    <w:rsid w:val="007E7C35"/>
    <w:rsid w:val="007F1001"/>
    <w:rsid w:val="007F2822"/>
    <w:rsid w:val="007F5AA7"/>
    <w:rsid w:val="00802BB8"/>
    <w:rsid w:val="00806408"/>
    <w:rsid w:val="00812E4D"/>
    <w:rsid w:val="00812F96"/>
    <w:rsid w:val="008139A2"/>
    <w:rsid w:val="00813EDD"/>
    <w:rsid w:val="008170D6"/>
    <w:rsid w:val="0083464F"/>
    <w:rsid w:val="00836772"/>
    <w:rsid w:val="00861668"/>
    <w:rsid w:val="00861978"/>
    <w:rsid w:val="00893337"/>
    <w:rsid w:val="00897814"/>
    <w:rsid w:val="008B01FC"/>
    <w:rsid w:val="008B0CD9"/>
    <w:rsid w:val="008B4D02"/>
    <w:rsid w:val="008B50F9"/>
    <w:rsid w:val="008C20C7"/>
    <w:rsid w:val="008C2303"/>
    <w:rsid w:val="008C4413"/>
    <w:rsid w:val="008D0C59"/>
    <w:rsid w:val="008D18AA"/>
    <w:rsid w:val="008D5718"/>
    <w:rsid w:val="008D79EA"/>
    <w:rsid w:val="008E3192"/>
    <w:rsid w:val="008E372B"/>
    <w:rsid w:val="008E6518"/>
    <w:rsid w:val="008F2523"/>
    <w:rsid w:val="008F5655"/>
    <w:rsid w:val="008F7D31"/>
    <w:rsid w:val="00901BF1"/>
    <w:rsid w:val="00902E3B"/>
    <w:rsid w:val="009056C8"/>
    <w:rsid w:val="0090582B"/>
    <w:rsid w:val="00912E6D"/>
    <w:rsid w:val="00925D5F"/>
    <w:rsid w:val="00943054"/>
    <w:rsid w:val="00944062"/>
    <w:rsid w:val="00944A89"/>
    <w:rsid w:val="009459EA"/>
    <w:rsid w:val="009506F8"/>
    <w:rsid w:val="00950C62"/>
    <w:rsid w:val="00953753"/>
    <w:rsid w:val="0095462B"/>
    <w:rsid w:val="00954880"/>
    <w:rsid w:val="00980BEA"/>
    <w:rsid w:val="009859BF"/>
    <w:rsid w:val="00994642"/>
    <w:rsid w:val="00995926"/>
    <w:rsid w:val="00997593"/>
    <w:rsid w:val="009A3211"/>
    <w:rsid w:val="009A44D7"/>
    <w:rsid w:val="009A69A7"/>
    <w:rsid w:val="009C16E2"/>
    <w:rsid w:val="009C3D6D"/>
    <w:rsid w:val="009E07DF"/>
    <w:rsid w:val="009E0C22"/>
    <w:rsid w:val="009E1405"/>
    <w:rsid w:val="009F7B36"/>
    <w:rsid w:val="00A16F88"/>
    <w:rsid w:val="00A2104A"/>
    <w:rsid w:val="00A32A19"/>
    <w:rsid w:val="00A35403"/>
    <w:rsid w:val="00A47341"/>
    <w:rsid w:val="00A5556E"/>
    <w:rsid w:val="00A760E9"/>
    <w:rsid w:val="00A83E45"/>
    <w:rsid w:val="00A85F3C"/>
    <w:rsid w:val="00A86B85"/>
    <w:rsid w:val="00A87C98"/>
    <w:rsid w:val="00A92C38"/>
    <w:rsid w:val="00AA3B93"/>
    <w:rsid w:val="00AB0F52"/>
    <w:rsid w:val="00AB17AE"/>
    <w:rsid w:val="00AC3D22"/>
    <w:rsid w:val="00AC48F1"/>
    <w:rsid w:val="00AD73E8"/>
    <w:rsid w:val="00AD7D52"/>
    <w:rsid w:val="00AE100A"/>
    <w:rsid w:val="00AE3AEB"/>
    <w:rsid w:val="00AE7DB5"/>
    <w:rsid w:val="00B04B6F"/>
    <w:rsid w:val="00B14474"/>
    <w:rsid w:val="00B1769B"/>
    <w:rsid w:val="00B26E72"/>
    <w:rsid w:val="00B3479D"/>
    <w:rsid w:val="00B40B9B"/>
    <w:rsid w:val="00B42E09"/>
    <w:rsid w:val="00B54CF3"/>
    <w:rsid w:val="00B57222"/>
    <w:rsid w:val="00B62DD1"/>
    <w:rsid w:val="00B87720"/>
    <w:rsid w:val="00BB2F4E"/>
    <w:rsid w:val="00BD22AA"/>
    <w:rsid w:val="00BE3995"/>
    <w:rsid w:val="00C00483"/>
    <w:rsid w:val="00C0388B"/>
    <w:rsid w:val="00C17AA4"/>
    <w:rsid w:val="00C20806"/>
    <w:rsid w:val="00C3057A"/>
    <w:rsid w:val="00C36A7E"/>
    <w:rsid w:val="00C466BA"/>
    <w:rsid w:val="00C5134E"/>
    <w:rsid w:val="00C52E14"/>
    <w:rsid w:val="00C56563"/>
    <w:rsid w:val="00C5697B"/>
    <w:rsid w:val="00C727F9"/>
    <w:rsid w:val="00C72D31"/>
    <w:rsid w:val="00C7799B"/>
    <w:rsid w:val="00C82EC8"/>
    <w:rsid w:val="00C8475C"/>
    <w:rsid w:val="00C85F48"/>
    <w:rsid w:val="00C91BDF"/>
    <w:rsid w:val="00CC0B96"/>
    <w:rsid w:val="00CC26DC"/>
    <w:rsid w:val="00CC4DC5"/>
    <w:rsid w:val="00CD3C57"/>
    <w:rsid w:val="00CD453A"/>
    <w:rsid w:val="00CE4DCE"/>
    <w:rsid w:val="00CF0689"/>
    <w:rsid w:val="00CF5551"/>
    <w:rsid w:val="00D04596"/>
    <w:rsid w:val="00D056F5"/>
    <w:rsid w:val="00D1585B"/>
    <w:rsid w:val="00D161D6"/>
    <w:rsid w:val="00D22090"/>
    <w:rsid w:val="00D25E86"/>
    <w:rsid w:val="00D26BB1"/>
    <w:rsid w:val="00D3738B"/>
    <w:rsid w:val="00D47309"/>
    <w:rsid w:val="00D47390"/>
    <w:rsid w:val="00D50CF2"/>
    <w:rsid w:val="00D54609"/>
    <w:rsid w:val="00D71A19"/>
    <w:rsid w:val="00D7691E"/>
    <w:rsid w:val="00D83E08"/>
    <w:rsid w:val="00DA0480"/>
    <w:rsid w:val="00DA689B"/>
    <w:rsid w:val="00DB1993"/>
    <w:rsid w:val="00DD2CE7"/>
    <w:rsid w:val="00DE30C1"/>
    <w:rsid w:val="00DF00A4"/>
    <w:rsid w:val="00DF24C1"/>
    <w:rsid w:val="00DF3740"/>
    <w:rsid w:val="00DF6803"/>
    <w:rsid w:val="00E00B46"/>
    <w:rsid w:val="00E0571A"/>
    <w:rsid w:val="00E15B8B"/>
    <w:rsid w:val="00E15E49"/>
    <w:rsid w:val="00E1736F"/>
    <w:rsid w:val="00E23228"/>
    <w:rsid w:val="00E34C86"/>
    <w:rsid w:val="00E4465F"/>
    <w:rsid w:val="00E451D3"/>
    <w:rsid w:val="00E50CAB"/>
    <w:rsid w:val="00E563A5"/>
    <w:rsid w:val="00E57A1D"/>
    <w:rsid w:val="00E746F9"/>
    <w:rsid w:val="00E75229"/>
    <w:rsid w:val="00E76BC3"/>
    <w:rsid w:val="00E90D50"/>
    <w:rsid w:val="00EA0948"/>
    <w:rsid w:val="00EA1F0C"/>
    <w:rsid w:val="00EA2E16"/>
    <w:rsid w:val="00EA5928"/>
    <w:rsid w:val="00EA6187"/>
    <w:rsid w:val="00EB5C2F"/>
    <w:rsid w:val="00EC367C"/>
    <w:rsid w:val="00EC381E"/>
    <w:rsid w:val="00EC40B4"/>
    <w:rsid w:val="00ED2953"/>
    <w:rsid w:val="00ED489D"/>
    <w:rsid w:val="00EE098F"/>
    <w:rsid w:val="00EE0AA3"/>
    <w:rsid w:val="00EF0268"/>
    <w:rsid w:val="00EF2DBF"/>
    <w:rsid w:val="00EF7F1D"/>
    <w:rsid w:val="00F02E6F"/>
    <w:rsid w:val="00F37382"/>
    <w:rsid w:val="00F409FE"/>
    <w:rsid w:val="00F40B4D"/>
    <w:rsid w:val="00F44DDA"/>
    <w:rsid w:val="00F51B27"/>
    <w:rsid w:val="00F546D6"/>
    <w:rsid w:val="00F63745"/>
    <w:rsid w:val="00F71155"/>
    <w:rsid w:val="00F735E0"/>
    <w:rsid w:val="00F84AC5"/>
    <w:rsid w:val="00F90698"/>
    <w:rsid w:val="00F931BA"/>
    <w:rsid w:val="00F949E8"/>
    <w:rsid w:val="00F96CD7"/>
    <w:rsid w:val="00FA4989"/>
    <w:rsid w:val="00FB34F3"/>
    <w:rsid w:val="00FD2050"/>
    <w:rsid w:val="00FD2515"/>
    <w:rsid w:val="00FD6565"/>
    <w:rsid w:val="00FE0AFD"/>
    <w:rsid w:val="00FE4D14"/>
    <w:rsid w:val="00FE7945"/>
    <w:rsid w:val="00FF57D2"/>
    <w:rsid w:val="47A872B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9D0921"/>
  <w15:docId w15:val="{C1174F0D-D7E0-4469-8674-1032D053A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ES" w:eastAsia="es-E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5403"/>
  </w:style>
  <w:style w:type="paragraph" w:styleId="Ttulo1">
    <w:name w:val="heading 1"/>
    <w:basedOn w:val="Normal"/>
    <w:next w:val="Normal"/>
    <w:link w:val="Ttulo1Car"/>
    <w:uiPriority w:val="9"/>
    <w:qFormat/>
    <w:rsid w:val="00A35403"/>
    <w:pPr>
      <w:keepNext/>
      <w:keepLines/>
      <w:spacing w:before="320" w:after="80" w:line="240" w:lineRule="auto"/>
      <w:jc w:val="center"/>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ar"/>
    <w:uiPriority w:val="9"/>
    <w:semiHidden/>
    <w:unhideWhenUsed/>
    <w:qFormat/>
    <w:rsid w:val="00A35403"/>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Ttulo3">
    <w:name w:val="heading 3"/>
    <w:basedOn w:val="Normal"/>
    <w:next w:val="Normal"/>
    <w:link w:val="Ttulo3Car"/>
    <w:uiPriority w:val="9"/>
    <w:unhideWhenUsed/>
    <w:qFormat/>
    <w:rsid w:val="00A35403"/>
    <w:pPr>
      <w:keepNext/>
      <w:keepLines/>
      <w:spacing w:before="160" w:after="0" w:line="240" w:lineRule="auto"/>
      <w:outlineLvl w:val="2"/>
    </w:pPr>
    <w:rPr>
      <w:rFonts w:asciiTheme="majorHAnsi" w:eastAsiaTheme="majorEastAsia" w:hAnsiTheme="majorHAnsi" w:cstheme="majorBidi"/>
      <w:sz w:val="32"/>
      <w:szCs w:val="32"/>
    </w:rPr>
  </w:style>
  <w:style w:type="paragraph" w:styleId="Ttulo4">
    <w:name w:val="heading 4"/>
    <w:basedOn w:val="Normal"/>
    <w:next w:val="Normal"/>
    <w:link w:val="Ttulo4Car"/>
    <w:uiPriority w:val="9"/>
    <w:semiHidden/>
    <w:unhideWhenUsed/>
    <w:qFormat/>
    <w:rsid w:val="00A35403"/>
    <w:pPr>
      <w:keepNext/>
      <w:keepLines/>
      <w:spacing w:before="80" w:after="0"/>
      <w:outlineLvl w:val="3"/>
    </w:pPr>
    <w:rPr>
      <w:rFonts w:asciiTheme="majorHAnsi" w:eastAsiaTheme="majorEastAsia" w:hAnsiTheme="majorHAnsi" w:cstheme="majorBidi"/>
      <w:i/>
      <w:iCs/>
      <w:sz w:val="30"/>
      <w:szCs w:val="30"/>
    </w:rPr>
  </w:style>
  <w:style w:type="paragraph" w:styleId="Ttulo5">
    <w:name w:val="heading 5"/>
    <w:basedOn w:val="Normal"/>
    <w:next w:val="Normal"/>
    <w:link w:val="Ttulo5Car"/>
    <w:uiPriority w:val="9"/>
    <w:semiHidden/>
    <w:unhideWhenUsed/>
    <w:qFormat/>
    <w:rsid w:val="00A35403"/>
    <w:pPr>
      <w:keepNext/>
      <w:keepLines/>
      <w:spacing w:before="40" w:after="0"/>
      <w:outlineLvl w:val="4"/>
    </w:pPr>
    <w:rPr>
      <w:rFonts w:asciiTheme="majorHAnsi" w:eastAsiaTheme="majorEastAsia" w:hAnsiTheme="majorHAnsi" w:cstheme="majorBidi"/>
      <w:sz w:val="28"/>
      <w:szCs w:val="28"/>
    </w:rPr>
  </w:style>
  <w:style w:type="paragraph" w:styleId="Ttulo6">
    <w:name w:val="heading 6"/>
    <w:basedOn w:val="Normal"/>
    <w:next w:val="Normal"/>
    <w:link w:val="Ttulo6Car"/>
    <w:uiPriority w:val="9"/>
    <w:semiHidden/>
    <w:unhideWhenUsed/>
    <w:qFormat/>
    <w:rsid w:val="00A35403"/>
    <w:pPr>
      <w:keepNext/>
      <w:keepLines/>
      <w:spacing w:before="40" w:after="0"/>
      <w:outlineLvl w:val="5"/>
    </w:pPr>
    <w:rPr>
      <w:rFonts w:asciiTheme="majorHAnsi" w:eastAsiaTheme="majorEastAsia" w:hAnsiTheme="majorHAnsi" w:cstheme="majorBidi"/>
      <w:i/>
      <w:iCs/>
      <w:sz w:val="26"/>
      <w:szCs w:val="26"/>
    </w:rPr>
  </w:style>
  <w:style w:type="paragraph" w:styleId="Ttulo7">
    <w:name w:val="heading 7"/>
    <w:basedOn w:val="Normal"/>
    <w:next w:val="Normal"/>
    <w:link w:val="Ttulo7Car"/>
    <w:uiPriority w:val="9"/>
    <w:semiHidden/>
    <w:unhideWhenUsed/>
    <w:qFormat/>
    <w:rsid w:val="00A35403"/>
    <w:pPr>
      <w:keepNext/>
      <w:keepLines/>
      <w:spacing w:before="40" w:after="0"/>
      <w:outlineLvl w:val="6"/>
    </w:pPr>
    <w:rPr>
      <w:rFonts w:asciiTheme="majorHAnsi" w:eastAsiaTheme="majorEastAsia" w:hAnsiTheme="majorHAnsi" w:cstheme="majorBidi"/>
      <w:sz w:val="24"/>
      <w:szCs w:val="24"/>
    </w:rPr>
  </w:style>
  <w:style w:type="paragraph" w:styleId="Ttulo8">
    <w:name w:val="heading 8"/>
    <w:basedOn w:val="Normal"/>
    <w:next w:val="Normal"/>
    <w:link w:val="Ttulo8Car"/>
    <w:uiPriority w:val="9"/>
    <w:semiHidden/>
    <w:unhideWhenUsed/>
    <w:qFormat/>
    <w:rsid w:val="00A35403"/>
    <w:pPr>
      <w:keepNext/>
      <w:keepLines/>
      <w:spacing w:before="40" w:after="0"/>
      <w:outlineLvl w:val="7"/>
    </w:pPr>
    <w:rPr>
      <w:rFonts w:asciiTheme="majorHAnsi" w:eastAsiaTheme="majorEastAsia" w:hAnsiTheme="majorHAnsi" w:cstheme="majorBidi"/>
      <w:i/>
      <w:iCs/>
      <w:sz w:val="22"/>
      <w:szCs w:val="22"/>
    </w:rPr>
  </w:style>
  <w:style w:type="paragraph" w:styleId="Ttulo9">
    <w:name w:val="heading 9"/>
    <w:basedOn w:val="Normal"/>
    <w:next w:val="Normal"/>
    <w:link w:val="Ttulo9Car"/>
    <w:uiPriority w:val="9"/>
    <w:semiHidden/>
    <w:unhideWhenUsed/>
    <w:qFormat/>
    <w:rsid w:val="00A35403"/>
    <w:pPr>
      <w:keepNext/>
      <w:keepLines/>
      <w:spacing w:before="40" w:after="0"/>
      <w:outlineLvl w:val="8"/>
    </w:pPr>
    <w:rPr>
      <w:b/>
      <w:bCs/>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33616"/>
    <w:pPr>
      <w:ind w:left="720"/>
      <w:contextualSpacing/>
    </w:pPr>
  </w:style>
  <w:style w:type="character" w:customStyle="1" w:styleId="Ttulo3Car">
    <w:name w:val="Título 3 Car"/>
    <w:basedOn w:val="Fuentedeprrafopredeter"/>
    <w:link w:val="Ttulo3"/>
    <w:uiPriority w:val="9"/>
    <w:rsid w:val="00A35403"/>
    <w:rPr>
      <w:rFonts w:asciiTheme="majorHAnsi" w:eastAsiaTheme="majorEastAsia" w:hAnsiTheme="majorHAnsi" w:cstheme="majorBidi"/>
      <w:sz w:val="32"/>
      <w:szCs w:val="32"/>
    </w:rPr>
  </w:style>
  <w:style w:type="paragraph" w:styleId="NormalWeb">
    <w:name w:val="Normal (Web)"/>
    <w:basedOn w:val="Normal"/>
    <w:uiPriority w:val="99"/>
    <w:semiHidden/>
    <w:unhideWhenUsed/>
    <w:rsid w:val="00B1769B"/>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A35403"/>
    <w:rPr>
      <w:b/>
      <w:bCs/>
    </w:rPr>
  </w:style>
  <w:style w:type="character" w:customStyle="1" w:styleId="apple-converted-space">
    <w:name w:val="apple-converted-space"/>
    <w:basedOn w:val="Fuentedeprrafopredeter"/>
    <w:rsid w:val="00B1769B"/>
  </w:style>
  <w:style w:type="paragraph" w:styleId="Encabezado">
    <w:name w:val="header"/>
    <w:basedOn w:val="Normal"/>
    <w:link w:val="EncabezadoCar"/>
    <w:uiPriority w:val="99"/>
    <w:unhideWhenUsed/>
    <w:rsid w:val="0099592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95926"/>
  </w:style>
  <w:style w:type="paragraph" w:styleId="Piedepgina">
    <w:name w:val="footer"/>
    <w:basedOn w:val="Normal"/>
    <w:link w:val="PiedepginaCar"/>
    <w:uiPriority w:val="99"/>
    <w:unhideWhenUsed/>
    <w:rsid w:val="0099592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95926"/>
  </w:style>
  <w:style w:type="paragraph" w:styleId="Textodeglobo">
    <w:name w:val="Balloon Text"/>
    <w:basedOn w:val="Normal"/>
    <w:link w:val="TextodegloboCar"/>
    <w:uiPriority w:val="99"/>
    <w:semiHidden/>
    <w:unhideWhenUsed/>
    <w:rsid w:val="009959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95926"/>
    <w:rPr>
      <w:rFonts w:ascii="Tahoma" w:hAnsi="Tahoma" w:cs="Tahoma"/>
      <w:sz w:val="16"/>
      <w:szCs w:val="16"/>
    </w:rPr>
  </w:style>
  <w:style w:type="character" w:customStyle="1" w:styleId="Ttulo1Car">
    <w:name w:val="Título 1 Car"/>
    <w:basedOn w:val="Fuentedeprrafopredeter"/>
    <w:link w:val="Ttulo1"/>
    <w:uiPriority w:val="9"/>
    <w:rsid w:val="00A35403"/>
    <w:rPr>
      <w:rFonts w:asciiTheme="majorHAnsi" w:eastAsiaTheme="majorEastAsia" w:hAnsiTheme="majorHAnsi" w:cstheme="majorBidi"/>
      <w:color w:val="365F91" w:themeColor="accent1" w:themeShade="BF"/>
      <w:sz w:val="40"/>
      <w:szCs w:val="40"/>
    </w:rPr>
  </w:style>
  <w:style w:type="character" w:customStyle="1" w:styleId="Ttulo2Car">
    <w:name w:val="Título 2 Car"/>
    <w:basedOn w:val="Fuentedeprrafopredeter"/>
    <w:link w:val="Ttulo2"/>
    <w:uiPriority w:val="9"/>
    <w:semiHidden/>
    <w:rsid w:val="00A35403"/>
    <w:rPr>
      <w:rFonts w:asciiTheme="majorHAnsi" w:eastAsiaTheme="majorEastAsia" w:hAnsiTheme="majorHAnsi" w:cstheme="majorBidi"/>
      <w:sz w:val="32"/>
      <w:szCs w:val="32"/>
    </w:rPr>
  </w:style>
  <w:style w:type="character" w:customStyle="1" w:styleId="Ttulo4Car">
    <w:name w:val="Título 4 Car"/>
    <w:basedOn w:val="Fuentedeprrafopredeter"/>
    <w:link w:val="Ttulo4"/>
    <w:uiPriority w:val="9"/>
    <w:semiHidden/>
    <w:rsid w:val="00A35403"/>
    <w:rPr>
      <w:rFonts w:asciiTheme="majorHAnsi" w:eastAsiaTheme="majorEastAsia" w:hAnsiTheme="majorHAnsi" w:cstheme="majorBidi"/>
      <w:i/>
      <w:iCs/>
      <w:sz w:val="30"/>
      <w:szCs w:val="30"/>
    </w:rPr>
  </w:style>
  <w:style w:type="character" w:customStyle="1" w:styleId="Ttulo5Car">
    <w:name w:val="Título 5 Car"/>
    <w:basedOn w:val="Fuentedeprrafopredeter"/>
    <w:link w:val="Ttulo5"/>
    <w:uiPriority w:val="9"/>
    <w:semiHidden/>
    <w:rsid w:val="00A35403"/>
    <w:rPr>
      <w:rFonts w:asciiTheme="majorHAnsi" w:eastAsiaTheme="majorEastAsia" w:hAnsiTheme="majorHAnsi" w:cstheme="majorBidi"/>
      <w:sz w:val="28"/>
      <w:szCs w:val="28"/>
    </w:rPr>
  </w:style>
  <w:style w:type="character" w:customStyle="1" w:styleId="Ttulo6Car">
    <w:name w:val="Título 6 Car"/>
    <w:basedOn w:val="Fuentedeprrafopredeter"/>
    <w:link w:val="Ttulo6"/>
    <w:uiPriority w:val="9"/>
    <w:semiHidden/>
    <w:rsid w:val="00A35403"/>
    <w:rPr>
      <w:rFonts w:asciiTheme="majorHAnsi" w:eastAsiaTheme="majorEastAsia" w:hAnsiTheme="majorHAnsi" w:cstheme="majorBidi"/>
      <w:i/>
      <w:iCs/>
      <w:sz w:val="26"/>
      <w:szCs w:val="26"/>
    </w:rPr>
  </w:style>
  <w:style w:type="character" w:customStyle="1" w:styleId="Ttulo7Car">
    <w:name w:val="Título 7 Car"/>
    <w:basedOn w:val="Fuentedeprrafopredeter"/>
    <w:link w:val="Ttulo7"/>
    <w:uiPriority w:val="9"/>
    <w:semiHidden/>
    <w:rsid w:val="00A35403"/>
    <w:rPr>
      <w:rFonts w:asciiTheme="majorHAnsi" w:eastAsiaTheme="majorEastAsia" w:hAnsiTheme="majorHAnsi" w:cstheme="majorBidi"/>
      <w:sz w:val="24"/>
      <w:szCs w:val="24"/>
    </w:rPr>
  </w:style>
  <w:style w:type="character" w:customStyle="1" w:styleId="Ttulo8Car">
    <w:name w:val="Título 8 Car"/>
    <w:basedOn w:val="Fuentedeprrafopredeter"/>
    <w:link w:val="Ttulo8"/>
    <w:uiPriority w:val="9"/>
    <w:semiHidden/>
    <w:rsid w:val="00A35403"/>
    <w:rPr>
      <w:rFonts w:asciiTheme="majorHAnsi" w:eastAsiaTheme="majorEastAsia" w:hAnsiTheme="majorHAnsi" w:cstheme="majorBidi"/>
      <w:i/>
      <w:iCs/>
      <w:sz w:val="22"/>
      <w:szCs w:val="22"/>
    </w:rPr>
  </w:style>
  <w:style w:type="character" w:customStyle="1" w:styleId="Ttulo9Car">
    <w:name w:val="Título 9 Car"/>
    <w:basedOn w:val="Fuentedeprrafopredeter"/>
    <w:link w:val="Ttulo9"/>
    <w:uiPriority w:val="9"/>
    <w:semiHidden/>
    <w:rsid w:val="00A35403"/>
    <w:rPr>
      <w:b/>
      <w:bCs/>
      <w:i/>
      <w:iCs/>
    </w:rPr>
  </w:style>
  <w:style w:type="paragraph" w:styleId="Descripcin">
    <w:name w:val="caption"/>
    <w:basedOn w:val="Normal"/>
    <w:next w:val="Normal"/>
    <w:uiPriority w:val="35"/>
    <w:semiHidden/>
    <w:unhideWhenUsed/>
    <w:qFormat/>
    <w:rsid w:val="00A35403"/>
    <w:pPr>
      <w:spacing w:line="240" w:lineRule="auto"/>
    </w:pPr>
    <w:rPr>
      <w:b/>
      <w:bCs/>
      <w:color w:val="404040" w:themeColor="text1" w:themeTint="BF"/>
      <w:sz w:val="16"/>
      <w:szCs w:val="16"/>
    </w:rPr>
  </w:style>
  <w:style w:type="paragraph" w:styleId="Ttulo">
    <w:name w:val="Title"/>
    <w:basedOn w:val="Normal"/>
    <w:next w:val="Normal"/>
    <w:link w:val="TtuloCar"/>
    <w:uiPriority w:val="10"/>
    <w:qFormat/>
    <w:rsid w:val="00A35403"/>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rPr>
  </w:style>
  <w:style w:type="character" w:customStyle="1" w:styleId="TtuloCar">
    <w:name w:val="Título Car"/>
    <w:basedOn w:val="Fuentedeprrafopredeter"/>
    <w:link w:val="Ttulo"/>
    <w:uiPriority w:val="10"/>
    <w:rsid w:val="00A35403"/>
    <w:rPr>
      <w:rFonts w:asciiTheme="majorHAnsi" w:eastAsiaTheme="majorEastAsia" w:hAnsiTheme="majorHAnsi" w:cstheme="majorBidi"/>
      <w:caps/>
      <w:color w:val="1F497D" w:themeColor="text2"/>
      <w:spacing w:val="30"/>
      <w:sz w:val="72"/>
      <w:szCs w:val="72"/>
    </w:rPr>
  </w:style>
  <w:style w:type="paragraph" w:styleId="Subttulo">
    <w:name w:val="Subtitle"/>
    <w:basedOn w:val="Normal"/>
    <w:next w:val="Normal"/>
    <w:link w:val="SubttuloCar"/>
    <w:uiPriority w:val="11"/>
    <w:qFormat/>
    <w:rsid w:val="00A35403"/>
    <w:pPr>
      <w:numPr>
        <w:ilvl w:val="1"/>
      </w:numPr>
      <w:jc w:val="center"/>
    </w:pPr>
    <w:rPr>
      <w:color w:val="1F497D" w:themeColor="text2"/>
      <w:sz w:val="28"/>
      <w:szCs w:val="28"/>
    </w:rPr>
  </w:style>
  <w:style w:type="character" w:customStyle="1" w:styleId="SubttuloCar">
    <w:name w:val="Subtítulo Car"/>
    <w:basedOn w:val="Fuentedeprrafopredeter"/>
    <w:link w:val="Subttulo"/>
    <w:uiPriority w:val="11"/>
    <w:rsid w:val="00A35403"/>
    <w:rPr>
      <w:color w:val="1F497D" w:themeColor="text2"/>
      <w:sz w:val="28"/>
      <w:szCs w:val="28"/>
    </w:rPr>
  </w:style>
  <w:style w:type="character" w:styleId="nfasis">
    <w:name w:val="Emphasis"/>
    <w:basedOn w:val="Fuentedeprrafopredeter"/>
    <w:uiPriority w:val="20"/>
    <w:qFormat/>
    <w:rsid w:val="00A35403"/>
    <w:rPr>
      <w:i/>
      <w:iCs/>
      <w:color w:val="000000" w:themeColor="text1"/>
    </w:rPr>
  </w:style>
  <w:style w:type="paragraph" w:styleId="Sinespaciado">
    <w:name w:val="No Spacing"/>
    <w:uiPriority w:val="1"/>
    <w:qFormat/>
    <w:rsid w:val="00A35403"/>
    <w:pPr>
      <w:spacing w:after="0" w:line="240" w:lineRule="auto"/>
    </w:pPr>
  </w:style>
  <w:style w:type="paragraph" w:styleId="Cita">
    <w:name w:val="Quote"/>
    <w:basedOn w:val="Normal"/>
    <w:next w:val="Normal"/>
    <w:link w:val="CitaCar"/>
    <w:uiPriority w:val="29"/>
    <w:qFormat/>
    <w:rsid w:val="00A35403"/>
    <w:pPr>
      <w:spacing w:before="160"/>
      <w:ind w:left="720" w:right="720"/>
      <w:jc w:val="center"/>
    </w:pPr>
    <w:rPr>
      <w:i/>
      <w:iCs/>
      <w:color w:val="76923C" w:themeColor="accent3" w:themeShade="BF"/>
      <w:sz w:val="24"/>
      <w:szCs w:val="24"/>
    </w:rPr>
  </w:style>
  <w:style w:type="character" w:customStyle="1" w:styleId="CitaCar">
    <w:name w:val="Cita Car"/>
    <w:basedOn w:val="Fuentedeprrafopredeter"/>
    <w:link w:val="Cita"/>
    <w:uiPriority w:val="29"/>
    <w:rsid w:val="00A35403"/>
    <w:rPr>
      <w:i/>
      <w:iCs/>
      <w:color w:val="76923C" w:themeColor="accent3" w:themeShade="BF"/>
      <w:sz w:val="24"/>
      <w:szCs w:val="24"/>
    </w:rPr>
  </w:style>
  <w:style w:type="paragraph" w:styleId="Citadestacada">
    <w:name w:val="Intense Quote"/>
    <w:basedOn w:val="Normal"/>
    <w:next w:val="Normal"/>
    <w:link w:val="CitadestacadaCar"/>
    <w:uiPriority w:val="30"/>
    <w:qFormat/>
    <w:rsid w:val="00A35403"/>
    <w:pPr>
      <w:spacing w:before="160" w:line="276" w:lineRule="auto"/>
      <w:ind w:left="936" w:right="936"/>
      <w:jc w:val="center"/>
    </w:pPr>
    <w:rPr>
      <w:rFonts w:asciiTheme="majorHAnsi" w:eastAsiaTheme="majorEastAsia" w:hAnsiTheme="majorHAnsi" w:cstheme="majorBidi"/>
      <w:caps/>
      <w:color w:val="365F91" w:themeColor="accent1" w:themeShade="BF"/>
      <w:sz w:val="28"/>
      <w:szCs w:val="28"/>
    </w:rPr>
  </w:style>
  <w:style w:type="character" w:customStyle="1" w:styleId="CitadestacadaCar">
    <w:name w:val="Cita destacada Car"/>
    <w:basedOn w:val="Fuentedeprrafopredeter"/>
    <w:link w:val="Citadestacada"/>
    <w:uiPriority w:val="30"/>
    <w:rsid w:val="00A35403"/>
    <w:rPr>
      <w:rFonts w:asciiTheme="majorHAnsi" w:eastAsiaTheme="majorEastAsia" w:hAnsiTheme="majorHAnsi" w:cstheme="majorBidi"/>
      <w:caps/>
      <w:color w:val="365F91" w:themeColor="accent1" w:themeShade="BF"/>
      <w:sz w:val="28"/>
      <w:szCs w:val="28"/>
    </w:rPr>
  </w:style>
  <w:style w:type="character" w:styleId="nfasissutil">
    <w:name w:val="Subtle Emphasis"/>
    <w:basedOn w:val="Fuentedeprrafopredeter"/>
    <w:uiPriority w:val="19"/>
    <w:qFormat/>
    <w:rsid w:val="00A35403"/>
    <w:rPr>
      <w:i/>
      <w:iCs/>
      <w:color w:val="595959" w:themeColor="text1" w:themeTint="A6"/>
    </w:rPr>
  </w:style>
  <w:style w:type="character" w:styleId="nfasisintenso">
    <w:name w:val="Intense Emphasis"/>
    <w:basedOn w:val="Fuentedeprrafopredeter"/>
    <w:uiPriority w:val="21"/>
    <w:qFormat/>
    <w:rsid w:val="00A35403"/>
    <w:rPr>
      <w:b/>
      <w:bCs/>
      <w:i/>
      <w:iCs/>
      <w:color w:val="auto"/>
    </w:rPr>
  </w:style>
  <w:style w:type="character" w:styleId="Referenciasutil">
    <w:name w:val="Subtle Reference"/>
    <w:basedOn w:val="Fuentedeprrafopredeter"/>
    <w:uiPriority w:val="31"/>
    <w:qFormat/>
    <w:rsid w:val="00A35403"/>
    <w:rPr>
      <w:caps w:val="0"/>
      <w:smallCaps/>
      <w:color w:val="404040" w:themeColor="text1" w:themeTint="BF"/>
      <w:spacing w:val="0"/>
      <w:u w:val="single" w:color="7F7F7F" w:themeColor="text1" w:themeTint="80"/>
    </w:rPr>
  </w:style>
  <w:style w:type="character" w:styleId="Referenciaintensa">
    <w:name w:val="Intense Reference"/>
    <w:basedOn w:val="Fuentedeprrafopredeter"/>
    <w:uiPriority w:val="32"/>
    <w:qFormat/>
    <w:rsid w:val="00A35403"/>
    <w:rPr>
      <w:b/>
      <w:bCs/>
      <w:caps w:val="0"/>
      <w:smallCaps/>
      <w:color w:val="auto"/>
      <w:spacing w:val="0"/>
      <w:u w:val="single"/>
    </w:rPr>
  </w:style>
  <w:style w:type="character" w:styleId="Ttulodellibro">
    <w:name w:val="Book Title"/>
    <w:basedOn w:val="Fuentedeprrafopredeter"/>
    <w:uiPriority w:val="33"/>
    <w:qFormat/>
    <w:rsid w:val="00A35403"/>
    <w:rPr>
      <w:b/>
      <w:bCs/>
      <w:caps w:val="0"/>
      <w:smallCaps/>
      <w:spacing w:val="0"/>
    </w:rPr>
  </w:style>
  <w:style w:type="paragraph" w:styleId="TtuloTDC">
    <w:name w:val="TOC Heading"/>
    <w:basedOn w:val="Ttulo1"/>
    <w:next w:val="Normal"/>
    <w:uiPriority w:val="39"/>
    <w:semiHidden/>
    <w:unhideWhenUsed/>
    <w:qFormat/>
    <w:rsid w:val="00A3540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639021">
      <w:bodyDiv w:val="1"/>
      <w:marLeft w:val="0"/>
      <w:marRight w:val="0"/>
      <w:marTop w:val="0"/>
      <w:marBottom w:val="0"/>
      <w:divBdr>
        <w:top w:val="none" w:sz="0" w:space="0" w:color="auto"/>
        <w:left w:val="none" w:sz="0" w:space="0" w:color="auto"/>
        <w:bottom w:val="none" w:sz="0" w:space="0" w:color="auto"/>
        <w:right w:val="none" w:sz="0" w:space="0" w:color="auto"/>
      </w:divBdr>
    </w:div>
    <w:div w:id="337463397">
      <w:bodyDiv w:val="1"/>
      <w:marLeft w:val="0"/>
      <w:marRight w:val="0"/>
      <w:marTop w:val="0"/>
      <w:marBottom w:val="0"/>
      <w:divBdr>
        <w:top w:val="none" w:sz="0" w:space="0" w:color="auto"/>
        <w:left w:val="none" w:sz="0" w:space="0" w:color="auto"/>
        <w:bottom w:val="none" w:sz="0" w:space="0" w:color="auto"/>
        <w:right w:val="none" w:sz="0" w:space="0" w:color="auto"/>
      </w:divBdr>
      <w:divsChild>
        <w:div w:id="632054154">
          <w:marLeft w:val="0"/>
          <w:marRight w:val="0"/>
          <w:marTop w:val="0"/>
          <w:marBottom w:val="0"/>
          <w:divBdr>
            <w:top w:val="none" w:sz="0" w:space="0" w:color="auto"/>
            <w:left w:val="none" w:sz="0" w:space="0" w:color="auto"/>
            <w:bottom w:val="none" w:sz="0" w:space="0" w:color="auto"/>
            <w:right w:val="none" w:sz="0" w:space="0" w:color="auto"/>
          </w:divBdr>
          <w:divsChild>
            <w:div w:id="480738470">
              <w:marLeft w:val="0"/>
              <w:marRight w:val="0"/>
              <w:marTop w:val="0"/>
              <w:marBottom w:val="0"/>
              <w:divBdr>
                <w:top w:val="none" w:sz="0" w:space="0" w:color="auto"/>
                <w:left w:val="none" w:sz="0" w:space="0" w:color="auto"/>
                <w:bottom w:val="none" w:sz="0" w:space="0" w:color="auto"/>
                <w:right w:val="none" w:sz="0" w:space="0" w:color="auto"/>
              </w:divBdr>
              <w:divsChild>
                <w:div w:id="1238977343">
                  <w:marLeft w:val="0"/>
                  <w:marRight w:val="0"/>
                  <w:marTop w:val="0"/>
                  <w:marBottom w:val="0"/>
                  <w:divBdr>
                    <w:top w:val="none" w:sz="0" w:space="0" w:color="auto"/>
                    <w:left w:val="none" w:sz="0" w:space="0" w:color="auto"/>
                    <w:bottom w:val="none" w:sz="0" w:space="0" w:color="auto"/>
                    <w:right w:val="none" w:sz="0" w:space="0" w:color="auto"/>
                  </w:divBdr>
                </w:div>
                <w:div w:id="143289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6166798">
      <w:bodyDiv w:val="1"/>
      <w:marLeft w:val="0"/>
      <w:marRight w:val="0"/>
      <w:marTop w:val="0"/>
      <w:marBottom w:val="0"/>
      <w:divBdr>
        <w:top w:val="none" w:sz="0" w:space="0" w:color="auto"/>
        <w:left w:val="none" w:sz="0" w:space="0" w:color="auto"/>
        <w:bottom w:val="none" w:sz="0" w:space="0" w:color="auto"/>
        <w:right w:val="none" w:sz="0" w:space="0" w:color="auto"/>
      </w:divBdr>
    </w:div>
    <w:div w:id="879367968">
      <w:bodyDiv w:val="1"/>
      <w:marLeft w:val="0"/>
      <w:marRight w:val="0"/>
      <w:marTop w:val="0"/>
      <w:marBottom w:val="0"/>
      <w:divBdr>
        <w:top w:val="none" w:sz="0" w:space="0" w:color="auto"/>
        <w:left w:val="none" w:sz="0" w:space="0" w:color="auto"/>
        <w:bottom w:val="none" w:sz="0" w:space="0" w:color="auto"/>
        <w:right w:val="none" w:sz="0" w:space="0" w:color="auto"/>
      </w:divBdr>
    </w:div>
    <w:div w:id="1128667464">
      <w:bodyDiv w:val="1"/>
      <w:marLeft w:val="0"/>
      <w:marRight w:val="0"/>
      <w:marTop w:val="0"/>
      <w:marBottom w:val="0"/>
      <w:divBdr>
        <w:top w:val="none" w:sz="0" w:space="0" w:color="auto"/>
        <w:left w:val="none" w:sz="0" w:space="0" w:color="auto"/>
        <w:bottom w:val="none" w:sz="0" w:space="0" w:color="auto"/>
        <w:right w:val="none" w:sz="0" w:space="0" w:color="auto"/>
      </w:divBdr>
    </w:div>
    <w:div w:id="1146968557">
      <w:bodyDiv w:val="1"/>
      <w:marLeft w:val="0"/>
      <w:marRight w:val="0"/>
      <w:marTop w:val="0"/>
      <w:marBottom w:val="0"/>
      <w:divBdr>
        <w:top w:val="none" w:sz="0" w:space="0" w:color="auto"/>
        <w:left w:val="none" w:sz="0" w:space="0" w:color="auto"/>
        <w:bottom w:val="none" w:sz="0" w:space="0" w:color="auto"/>
        <w:right w:val="none" w:sz="0" w:space="0" w:color="auto"/>
      </w:divBdr>
    </w:div>
    <w:div w:id="1531918090">
      <w:bodyDiv w:val="1"/>
      <w:marLeft w:val="0"/>
      <w:marRight w:val="0"/>
      <w:marTop w:val="0"/>
      <w:marBottom w:val="0"/>
      <w:divBdr>
        <w:top w:val="none" w:sz="0" w:space="0" w:color="auto"/>
        <w:left w:val="none" w:sz="0" w:space="0" w:color="auto"/>
        <w:bottom w:val="none" w:sz="0" w:space="0" w:color="auto"/>
        <w:right w:val="none" w:sz="0" w:space="0" w:color="auto"/>
      </w:divBdr>
    </w:div>
    <w:div w:id="1975477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_rels/header5.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6</Pages>
  <Words>2041</Words>
  <Characters>11229</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Grizli777</Company>
  <LinksUpToDate>false</LinksUpToDate>
  <CharactersWithSpaces>13244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Circuito BTT Segoviano</dc:creator>
  <cp:lastModifiedBy>Enrique Arranz Gómez</cp:lastModifiedBy>
  <cp:revision>42</cp:revision>
  <cp:lastPrinted>2018-03-23T07:59:00Z</cp:lastPrinted>
  <dcterms:created xsi:type="dcterms:W3CDTF">2023-11-27T11:02:00Z</dcterms:created>
  <dcterms:modified xsi:type="dcterms:W3CDTF">2026-01-30T19:05:00Z</dcterms:modified>
</cp:coreProperties>
</file>